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031C750"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994ABF">
        <w:rPr>
          <w:rFonts w:ascii="Arial" w:eastAsiaTheme="minorEastAsia" w:hAnsi="Arial" w:cs="Arial"/>
          <w:b/>
          <w:sz w:val="24"/>
          <w:szCs w:val="24"/>
          <w:lang w:eastAsia="zh-CN"/>
        </w:rPr>
        <w:t>8</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C72447" w:rsidRPr="00C72447">
        <w:rPr>
          <w:rFonts w:ascii="Arial" w:eastAsiaTheme="minorEastAsia" w:hAnsi="Arial" w:cs="Arial"/>
          <w:b/>
          <w:sz w:val="24"/>
          <w:szCs w:val="24"/>
          <w:lang w:eastAsia="zh-CN"/>
        </w:rPr>
        <w:t>R4-2103758</w:t>
      </w:r>
    </w:p>
    <w:bookmarkEnd w:id="1"/>
    <w:p w14:paraId="55203D1C" w14:textId="4A7F33AF"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4C2C07">
        <w:rPr>
          <w:rFonts w:ascii="Arial" w:eastAsiaTheme="minorEastAsia" w:hAnsi="Arial" w:cs="Arial"/>
          <w:b/>
          <w:sz w:val="24"/>
          <w:szCs w:val="24"/>
          <w:lang w:eastAsia="zh-CN"/>
        </w:rPr>
        <w:t>,</w:t>
      </w:r>
      <w:r w:rsidR="004C2C07" w:rsidRPr="004C2C07">
        <w:rPr>
          <w:rFonts w:ascii="Arial" w:eastAsiaTheme="minorEastAsia" w:hAnsi="Arial" w:cs="Arial"/>
          <w:b/>
          <w:sz w:val="24"/>
          <w:szCs w:val="24"/>
          <w:lang w:eastAsia="zh-CN"/>
        </w:rPr>
        <w:t xml:space="preserve"> </w:t>
      </w:r>
      <w:r w:rsidR="004C2C07">
        <w:rPr>
          <w:rFonts w:ascii="Arial" w:eastAsiaTheme="minorEastAsia" w:hAnsi="Arial" w:cs="Arial"/>
          <w:b/>
          <w:sz w:val="24"/>
          <w:szCs w:val="24"/>
          <w:lang w:eastAsia="zh-CN"/>
        </w:rPr>
        <w:t>January 25</w:t>
      </w:r>
      <w:r w:rsidR="004C2C07" w:rsidRPr="00BE5B42">
        <w:rPr>
          <w:rFonts w:ascii="Arial" w:eastAsiaTheme="minorEastAsia" w:hAnsi="Arial" w:cs="Arial"/>
          <w:b/>
          <w:sz w:val="24"/>
          <w:szCs w:val="24"/>
          <w:vertAlign w:val="superscript"/>
          <w:lang w:eastAsia="zh-CN"/>
        </w:rPr>
        <w:t>th</w:t>
      </w:r>
      <w:r w:rsidR="004C2C07">
        <w:rPr>
          <w:rFonts w:ascii="Arial" w:eastAsiaTheme="minorEastAsia" w:hAnsi="Arial" w:cs="Arial" w:hint="eastAsia"/>
          <w:b/>
          <w:sz w:val="24"/>
          <w:szCs w:val="24"/>
          <w:lang w:eastAsia="zh-CN"/>
        </w:rPr>
        <w:t xml:space="preserve"> </w:t>
      </w:r>
      <w:r w:rsidR="004C2C07">
        <w:rPr>
          <w:rFonts w:ascii="Arial" w:eastAsiaTheme="minorEastAsia" w:hAnsi="Arial" w:cs="Arial"/>
          <w:b/>
          <w:sz w:val="24"/>
          <w:szCs w:val="24"/>
          <w:lang w:eastAsia="zh-CN"/>
        </w:rPr>
        <w:t>–</w:t>
      </w:r>
      <w:r w:rsidR="004C2C07">
        <w:rPr>
          <w:rFonts w:ascii="Arial" w:eastAsiaTheme="minorEastAsia" w:hAnsi="Arial" w:cs="Arial" w:hint="eastAsia"/>
          <w:b/>
          <w:sz w:val="24"/>
          <w:szCs w:val="24"/>
          <w:lang w:eastAsia="zh-CN"/>
        </w:rPr>
        <w:t xml:space="preserve"> </w:t>
      </w:r>
      <w:r w:rsidR="004C2C07">
        <w:rPr>
          <w:rFonts w:ascii="Arial" w:eastAsiaTheme="minorEastAsia" w:hAnsi="Arial" w:cs="Arial"/>
          <w:b/>
          <w:sz w:val="24"/>
          <w:szCs w:val="24"/>
          <w:lang w:eastAsia="zh-CN"/>
        </w:rPr>
        <w:t>February 5</w:t>
      </w:r>
      <w:r w:rsidR="004C2C07" w:rsidRPr="00484C5D">
        <w:rPr>
          <w:rFonts w:ascii="Arial" w:eastAsiaTheme="minorEastAsia" w:hAnsi="Arial" w:cs="Arial" w:hint="eastAsia"/>
          <w:b/>
          <w:sz w:val="24"/>
          <w:szCs w:val="24"/>
          <w:vertAlign w:val="superscript"/>
          <w:lang w:eastAsia="zh-CN"/>
        </w:rPr>
        <w:t>th</w:t>
      </w:r>
      <w:r w:rsidR="004C2C07">
        <w:rPr>
          <w:rFonts w:ascii="Arial" w:eastAsiaTheme="minorEastAsia" w:hAnsi="Arial" w:cs="Arial"/>
          <w:b/>
          <w:sz w:val="24"/>
          <w:szCs w:val="24"/>
          <w:lang w:eastAsia="zh-CN"/>
        </w:rPr>
        <w:t>, 2021</w:t>
      </w:r>
    </w:p>
    <w:p w14:paraId="0E0F466F" w14:textId="77777777" w:rsidR="00615EBB" w:rsidRDefault="00615EBB" w:rsidP="00915D73">
      <w:pPr>
        <w:spacing w:after="120"/>
        <w:ind w:left="1985" w:hanging="1985"/>
        <w:rPr>
          <w:rFonts w:ascii="Arial" w:eastAsia="MS Mincho" w:hAnsi="Arial" w:cs="Arial"/>
          <w:b/>
          <w:sz w:val="22"/>
        </w:rPr>
      </w:pPr>
    </w:p>
    <w:p w14:paraId="282755FA" w14:textId="2AF21C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1AFB" w:rsidRPr="00021AFB">
        <w:rPr>
          <w:rFonts w:ascii="Arial" w:eastAsiaTheme="minorEastAsia" w:hAnsi="Arial" w:cs="Arial"/>
          <w:color w:val="000000"/>
          <w:sz w:val="22"/>
          <w:lang w:eastAsia="zh-CN"/>
        </w:rPr>
        <w:t>7.3.</w:t>
      </w:r>
      <w:r w:rsidR="00081B5D">
        <w:rPr>
          <w:rFonts w:ascii="Arial" w:eastAsiaTheme="minorEastAsia" w:hAnsi="Arial" w:cs="Arial"/>
          <w:color w:val="000000"/>
          <w:sz w:val="22"/>
          <w:lang w:eastAsia="zh-CN"/>
        </w:rPr>
        <w:t>6</w:t>
      </w:r>
      <w:r w:rsidR="00021AFB" w:rsidRPr="00021AFB">
        <w:rPr>
          <w:rFonts w:ascii="Arial" w:eastAsiaTheme="minorEastAsia" w:hAnsi="Arial" w:cs="Arial"/>
          <w:color w:val="000000"/>
          <w:sz w:val="22"/>
          <w:lang w:eastAsia="zh-CN"/>
        </w:rPr>
        <w:t>.1</w:t>
      </w:r>
      <w:r w:rsidR="00675CBE">
        <w:rPr>
          <w:rFonts w:ascii="Arial" w:eastAsiaTheme="minorEastAsia" w:hAnsi="Arial" w:cs="Arial"/>
          <w:color w:val="000000"/>
          <w:sz w:val="22"/>
          <w:lang w:eastAsia="zh-CN"/>
        </w:rPr>
        <w:t xml:space="preserve">, </w:t>
      </w:r>
      <w:r w:rsidR="00021AFB" w:rsidRPr="00021AFB">
        <w:rPr>
          <w:rFonts w:ascii="Arial" w:eastAsiaTheme="minorEastAsia" w:hAnsi="Arial" w:cs="Arial"/>
          <w:color w:val="000000"/>
          <w:sz w:val="22"/>
          <w:lang w:eastAsia="zh-CN"/>
        </w:rPr>
        <w:t>7.3.</w:t>
      </w:r>
      <w:r w:rsidR="00081B5D">
        <w:rPr>
          <w:rFonts w:ascii="Arial" w:eastAsiaTheme="minorEastAsia" w:hAnsi="Arial" w:cs="Arial"/>
          <w:color w:val="000000"/>
          <w:sz w:val="22"/>
          <w:lang w:eastAsia="zh-CN"/>
        </w:rPr>
        <w:t>6</w:t>
      </w:r>
      <w:r w:rsidR="00021AFB" w:rsidRPr="00021AFB">
        <w:rPr>
          <w:rFonts w:ascii="Arial" w:eastAsiaTheme="minorEastAsia" w:hAnsi="Arial" w:cs="Arial"/>
          <w:color w:val="000000"/>
          <w:sz w:val="22"/>
          <w:lang w:eastAsia="zh-CN"/>
        </w:rPr>
        <w:t>.</w:t>
      </w:r>
      <w:r w:rsidR="00021AFB">
        <w:rPr>
          <w:rFonts w:ascii="Arial" w:eastAsiaTheme="minorEastAsia" w:hAnsi="Arial" w:cs="Arial"/>
          <w:color w:val="000000"/>
          <w:sz w:val="22"/>
          <w:lang w:eastAsia="zh-CN"/>
        </w:rPr>
        <w:t>3</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170F1297"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31B8" w:rsidRPr="00A831B8">
        <w:rPr>
          <w:rFonts w:ascii="Arial" w:eastAsiaTheme="minorEastAsia" w:hAnsi="Arial" w:cs="Arial"/>
          <w:color w:val="000000"/>
          <w:sz w:val="22"/>
          <w:lang w:eastAsia="zh-CN"/>
        </w:rPr>
        <w:t>[98e][319] V2X_Demod_Part2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16AEE2F8"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r w:rsidR="00FB4676">
        <w:rPr>
          <w:iCs/>
          <w:color w:val="000000" w:themeColor="text1"/>
          <w:lang w:eastAsia="zh-CN"/>
        </w:rPr>
        <w:t xml:space="preserve"> Rel-16 </w:t>
      </w:r>
      <w:r w:rsidR="009111EF">
        <w:rPr>
          <w:iCs/>
          <w:color w:val="000000" w:themeColor="text1"/>
          <w:lang w:eastAsia="zh-CN"/>
        </w:rPr>
        <w:t xml:space="preserve">V2X </w:t>
      </w:r>
      <w:r w:rsidR="00A831B8" w:rsidRPr="00A831B8">
        <w:rPr>
          <w:iCs/>
          <w:color w:val="000000" w:themeColor="text1"/>
          <w:lang w:eastAsia="zh-CN"/>
        </w:rPr>
        <w:t>multi-link performance requirements</w:t>
      </w:r>
      <w:r w:rsidR="009111EF">
        <w:rPr>
          <w:iCs/>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04A551AD" w14:textId="77777777" w:rsidR="00B0586C" w:rsidRPr="00091983" w:rsidRDefault="00484C5D" w:rsidP="00982EE4">
      <w:pPr>
        <w:pStyle w:val="ListParagraph"/>
        <w:numPr>
          <w:ilvl w:val="0"/>
          <w:numId w:val="1"/>
        </w:numPr>
        <w:ind w:firstLineChars="0"/>
        <w:rPr>
          <w:color w:val="000000" w:themeColor="text1"/>
          <w:lang w:eastAsia="zh-CN"/>
        </w:rPr>
      </w:pPr>
      <w:r w:rsidRPr="00091983">
        <w:rPr>
          <w:rFonts w:eastAsiaTheme="minorEastAsia"/>
          <w:color w:val="000000" w:themeColor="text1"/>
          <w:lang w:eastAsia="zh-CN"/>
        </w:rPr>
        <w:t>1</w:t>
      </w:r>
      <w:r w:rsidRPr="00091983">
        <w:rPr>
          <w:rFonts w:eastAsiaTheme="minorEastAsia"/>
          <w:color w:val="000000" w:themeColor="text1"/>
          <w:vertAlign w:val="superscript"/>
          <w:lang w:eastAsia="zh-CN"/>
        </w:rPr>
        <w:t>st</w:t>
      </w:r>
      <w:r w:rsidRPr="00091983">
        <w:rPr>
          <w:rFonts w:eastAsiaTheme="minorEastAsia"/>
          <w:color w:val="000000" w:themeColor="text1"/>
          <w:lang w:eastAsia="zh-CN"/>
        </w:rPr>
        <w:t xml:space="preserve"> round</w:t>
      </w:r>
      <w:r w:rsidR="00252DB8" w:rsidRPr="00091983">
        <w:rPr>
          <w:rFonts w:eastAsiaTheme="minorEastAsia"/>
          <w:color w:val="000000" w:themeColor="text1"/>
          <w:lang w:eastAsia="zh-CN"/>
        </w:rPr>
        <w:t xml:space="preserve">: </w:t>
      </w:r>
    </w:p>
    <w:p w14:paraId="66A9CA2C" w14:textId="63D74C7D" w:rsidR="000C067B" w:rsidRPr="00091983" w:rsidRDefault="00B0586C" w:rsidP="00B0586C">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D</w:t>
      </w:r>
      <w:r w:rsidR="00453755" w:rsidRPr="00091983">
        <w:rPr>
          <w:rFonts w:eastAsiaTheme="minorEastAsia"/>
          <w:color w:val="000000" w:themeColor="text1"/>
          <w:lang w:eastAsia="zh-CN"/>
        </w:rPr>
        <w:t xml:space="preserve">iscussion </w:t>
      </w:r>
      <w:r w:rsidR="000C27E0" w:rsidRPr="00091983">
        <w:rPr>
          <w:rFonts w:eastAsiaTheme="minorEastAsia"/>
          <w:color w:val="000000" w:themeColor="text1"/>
          <w:lang w:eastAsia="zh-CN"/>
        </w:rPr>
        <w:t>of open issues for all considered tests.</w:t>
      </w:r>
    </w:p>
    <w:p w14:paraId="559E32BF" w14:textId="415996C8" w:rsidR="00B0586C" w:rsidRPr="00091983" w:rsidRDefault="00B112BC" w:rsidP="00B112BC">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 xml:space="preserve">Collection of comments for Draft CRs (focus on </w:t>
      </w:r>
      <w:r w:rsidR="001F05CB" w:rsidRPr="00091983">
        <w:rPr>
          <w:rFonts w:eastAsiaTheme="minorEastAsia"/>
          <w:color w:val="000000" w:themeColor="text1"/>
          <w:lang w:eastAsia="zh-CN"/>
        </w:rPr>
        <w:t xml:space="preserve">comments which are not related to open issues, i.e. </w:t>
      </w:r>
      <w:r w:rsidR="00761BC2" w:rsidRPr="00091983">
        <w:rPr>
          <w:rFonts w:eastAsiaTheme="minorEastAsia"/>
          <w:color w:val="000000" w:themeColor="text1"/>
          <w:lang w:eastAsia="zh-CN"/>
        </w:rPr>
        <w:t xml:space="preserve">structure, list of </w:t>
      </w:r>
      <w:r w:rsidR="00091983" w:rsidRPr="00091983">
        <w:rPr>
          <w:rFonts w:eastAsiaTheme="minorEastAsia"/>
          <w:color w:val="000000" w:themeColor="text1"/>
          <w:lang w:eastAsia="zh-CN"/>
        </w:rPr>
        <w:t>test parameters etc.</w:t>
      </w:r>
      <w:r w:rsidRPr="00091983">
        <w:rPr>
          <w:rFonts w:eastAsiaTheme="minorEastAsia"/>
          <w:color w:val="000000" w:themeColor="text1"/>
          <w:lang w:eastAsia="zh-CN"/>
        </w:rPr>
        <w:t>)</w:t>
      </w:r>
    </w:p>
    <w:p w14:paraId="2FAF48B2" w14:textId="77777777" w:rsidR="00522E56" w:rsidRPr="00091983" w:rsidRDefault="00484C5D" w:rsidP="00982EE4">
      <w:pPr>
        <w:pStyle w:val="ListParagraph"/>
        <w:numPr>
          <w:ilvl w:val="0"/>
          <w:numId w:val="1"/>
        </w:numPr>
        <w:ind w:firstLineChars="0"/>
        <w:rPr>
          <w:color w:val="000000" w:themeColor="text1"/>
          <w:lang w:eastAsia="zh-CN"/>
        </w:rPr>
      </w:pPr>
      <w:r w:rsidRPr="00091983">
        <w:rPr>
          <w:rFonts w:eastAsiaTheme="minorEastAsia"/>
          <w:color w:val="000000" w:themeColor="text1"/>
          <w:lang w:eastAsia="zh-CN"/>
        </w:rPr>
        <w:t>2</w:t>
      </w:r>
      <w:r w:rsidRPr="00091983">
        <w:rPr>
          <w:rFonts w:eastAsiaTheme="minorEastAsia"/>
          <w:color w:val="000000" w:themeColor="text1"/>
          <w:vertAlign w:val="superscript"/>
          <w:lang w:eastAsia="zh-CN"/>
        </w:rPr>
        <w:t>nd</w:t>
      </w:r>
      <w:r w:rsidRPr="00091983">
        <w:rPr>
          <w:rFonts w:eastAsiaTheme="minorEastAsia"/>
          <w:color w:val="000000" w:themeColor="text1"/>
          <w:lang w:eastAsia="zh-CN"/>
        </w:rPr>
        <w:t xml:space="preserve"> round</w:t>
      </w:r>
      <w:r w:rsidR="00252DB8" w:rsidRPr="00091983">
        <w:rPr>
          <w:rFonts w:eastAsiaTheme="minorEastAsia"/>
          <w:color w:val="000000" w:themeColor="text1"/>
          <w:lang w:eastAsia="zh-CN"/>
        </w:rPr>
        <w:t>:</w:t>
      </w:r>
      <w:r w:rsidR="00453755" w:rsidRPr="00091983">
        <w:rPr>
          <w:rFonts w:eastAsiaTheme="minorEastAsia"/>
          <w:color w:val="000000" w:themeColor="text1"/>
          <w:lang w:eastAsia="zh-CN"/>
        </w:rPr>
        <w:t xml:space="preserve"> </w:t>
      </w:r>
    </w:p>
    <w:p w14:paraId="52A58032" w14:textId="7284AE33" w:rsidR="00484C5D" w:rsidRPr="00091983" w:rsidRDefault="00522E56" w:rsidP="00522E56">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WF preparation</w:t>
      </w:r>
    </w:p>
    <w:p w14:paraId="671BDD0D" w14:textId="25487665" w:rsidR="00522E56" w:rsidRPr="00091983" w:rsidRDefault="00522E56" w:rsidP="00522E56">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 xml:space="preserve">Collection </w:t>
      </w:r>
      <w:r w:rsidR="000279BE" w:rsidRPr="00091983">
        <w:rPr>
          <w:rFonts w:eastAsiaTheme="minorEastAsia"/>
          <w:color w:val="000000" w:themeColor="text1"/>
          <w:lang w:eastAsia="zh-CN"/>
        </w:rPr>
        <w:t>of comments for Draft CRs.</w:t>
      </w:r>
    </w:p>
    <w:p w14:paraId="609286E5" w14:textId="3D667B93"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F01EE1" w:rsidRPr="00F01EE1">
        <w:rPr>
          <w:lang w:val="en-US" w:eastAsia="ja-JP"/>
        </w:rPr>
        <w:t>Power imbalance test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484C5D" w:rsidRPr="00F53FE2" w14:paraId="0411894B" w14:textId="77777777" w:rsidTr="008F5739">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790" w:type="dxa"/>
            <w:vAlign w:val="center"/>
          </w:tcPr>
          <w:p w14:paraId="46E4D078" w14:textId="7CE45E51" w:rsidR="00484C5D" w:rsidRPr="00805BE8" w:rsidRDefault="00484C5D" w:rsidP="006D1379">
            <w:pPr>
              <w:spacing w:before="60" w:after="60"/>
              <w:rPr>
                <w:b/>
                <w:bCs/>
              </w:rPr>
            </w:pPr>
            <w:r w:rsidRPr="00805BE8">
              <w:rPr>
                <w:b/>
                <w:bCs/>
              </w:rPr>
              <w:t>Company</w:t>
            </w:r>
          </w:p>
        </w:tc>
        <w:tc>
          <w:tcPr>
            <w:tcW w:w="6419"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CA2DF3" w:rsidRPr="00F53FE2" w14:paraId="00DC7286" w14:textId="77777777" w:rsidTr="008F5739">
        <w:trPr>
          <w:trHeight w:val="468"/>
        </w:trPr>
        <w:tc>
          <w:tcPr>
            <w:tcW w:w="1648" w:type="dxa"/>
            <w:vAlign w:val="center"/>
          </w:tcPr>
          <w:p w14:paraId="61056C36" w14:textId="2CF7A241" w:rsidR="00CA2DF3" w:rsidRPr="00805BE8" w:rsidRDefault="00CA2DF3" w:rsidP="00CA2DF3">
            <w:pPr>
              <w:spacing w:before="60" w:after="60"/>
              <w:rPr>
                <w:b/>
                <w:bCs/>
              </w:rPr>
            </w:pPr>
            <w:r w:rsidRPr="006C0D5C">
              <w:t>R4-2100410</w:t>
            </w:r>
          </w:p>
        </w:tc>
        <w:tc>
          <w:tcPr>
            <w:tcW w:w="1790" w:type="dxa"/>
            <w:vAlign w:val="center"/>
          </w:tcPr>
          <w:p w14:paraId="28152D9C" w14:textId="33186EFB" w:rsidR="00CA2DF3" w:rsidRPr="00805BE8" w:rsidRDefault="00CA2DF3" w:rsidP="00CA2DF3">
            <w:pPr>
              <w:spacing w:before="60" w:after="60"/>
              <w:rPr>
                <w:b/>
                <w:bCs/>
              </w:rPr>
            </w:pPr>
            <w:r w:rsidRPr="006C0D5C">
              <w:t>CATT, GOHIGH</w:t>
            </w:r>
          </w:p>
        </w:tc>
        <w:tc>
          <w:tcPr>
            <w:tcW w:w="6419" w:type="dxa"/>
            <w:vAlign w:val="center"/>
          </w:tcPr>
          <w:p w14:paraId="4F8372EB" w14:textId="4B666514" w:rsidR="00CA2DF3" w:rsidRPr="00805BE8" w:rsidRDefault="00CA2DF3" w:rsidP="00CA2DF3">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CA2DF3" w:rsidRPr="00F53FE2" w14:paraId="6BBC92CB" w14:textId="77777777" w:rsidTr="008F5739">
        <w:trPr>
          <w:trHeight w:val="468"/>
        </w:trPr>
        <w:tc>
          <w:tcPr>
            <w:tcW w:w="1648" w:type="dxa"/>
            <w:vAlign w:val="center"/>
          </w:tcPr>
          <w:p w14:paraId="1C7F4518" w14:textId="66E3B8D0" w:rsidR="00CA2DF3" w:rsidRPr="00805BE8" w:rsidRDefault="000378D8" w:rsidP="006D1379">
            <w:pPr>
              <w:spacing w:before="60" w:after="60"/>
              <w:rPr>
                <w:b/>
                <w:bCs/>
              </w:rPr>
            </w:pPr>
            <w:r w:rsidRPr="000378D8">
              <w:t>R4-2100629</w:t>
            </w:r>
          </w:p>
        </w:tc>
        <w:tc>
          <w:tcPr>
            <w:tcW w:w="1790" w:type="dxa"/>
            <w:vAlign w:val="center"/>
          </w:tcPr>
          <w:p w14:paraId="598A6B21" w14:textId="3B1305D2" w:rsidR="00CA2DF3" w:rsidRPr="00805BE8" w:rsidRDefault="00E93D12" w:rsidP="006D1379">
            <w:pPr>
              <w:spacing w:before="60" w:after="60"/>
              <w:rPr>
                <w:b/>
                <w:bCs/>
              </w:rPr>
            </w:pPr>
            <w:r w:rsidRPr="00E93D12">
              <w:t>Qualcomm, Inc.</w:t>
            </w:r>
          </w:p>
        </w:tc>
        <w:tc>
          <w:tcPr>
            <w:tcW w:w="6419" w:type="dxa"/>
            <w:vAlign w:val="center"/>
          </w:tcPr>
          <w:p w14:paraId="2E3CC0C8" w14:textId="39505C51" w:rsidR="00CA2DF3" w:rsidRPr="003D4A32" w:rsidRDefault="003D4A32" w:rsidP="006D1379">
            <w:pPr>
              <w:spacing w:before="60" w:after="60"/>
            </w:pPr>
            <w:r w:rsidRPr="003D4A32">
              <w:t>Proposal 1: Reuse LTE ICS value (-27dBc) for NR.</w:t>
            </w:r>
          </w:p>
        </w:tc>
      </w:tr>
      <w:tr w:rsidR="00CA2DF3" w:rsidRPr="00F53FE2" w14:paraId="389B14A0" w14:textId="77777777" w:rsidTr="008F5739">
        <w:trPr>
          <w:trHeight w:val="468"/>
        </w:trPr>
        <w:tc>
          <w:tcPr>
            <w:tcW w:w="1648" w:type="dxa"/>
            <w:vAlign w:val="center"/>
          </w:tcPr>
          <w:p w14:paraId="62A932A3" w14:textId="463FDAF4" w:rsidR="00CA2DF3" w:rsidRPr="00805BE8" w:rsidRDefault="00850C0D" w:rsidP="006D1379">
            <w:pPr>
              <w:spacing w:before="60" w:after="60"/>
              <w:rPr>
                <w:b/>
                <w:bCs/>
              </w:rPr>
            </w:pPr>
            <w:r w:rsidRPr="00F54FA6">
              <w:t>R4-2100662</w:t>
            </w:r>
          </w:p>
        </w:tc>
        <w:tc>
          <w:tcPr>
            <w:tcW w:w="1790" w:type="dxa"/>
            <w:vAlign w:val="center"/>
          </w:tcPr>
          <w:p w14:paraId="1008849E" w14:textId="233E6F6E" w:rsidR="00CA2DF3" w:rsidRPr="00805BE8" w:rsidRDefault="00F54FA6" w:rsidP="006D1379">
            <w:pPr>
              <w:spacing w:before="60" w:after="60"/>
              <w:rPr>
                <w:b/>
                <w:bCs/>
              </w:rPr>
            </w:pPr>
            <w:r w:rsidRPr="00F54FA6">
              <w:t>LG Electronics Inc.</w:t>
            </w:r>
          </w:p>
        </w:tc>
        <w:tc>
          <w:tcPr>
            <w:tcW w:w="6419" w:type="dxa"/>
            <w:vAlign w:val="center"/>
          </w:tcPr>
          <w:p w14:paraId="31D44D02" w14:textId="29069E6B" w:rsidR="00CA2DF3" w:rsidRPr="00541C02" w:rsidRDefault="00541C02" w:rsidP="006D1379">
            <w:pPr>
              <w:spacing w:before="60" w:after="60"/>
            </w:pPr>
            <w:r w:rsidRPr="00541C02">
              <w:t xml:space="preserve">Proposal 1: 10RB separation between two </w:t>
            </w:r>
            <w:proofErr w:type="spellStart"/>
            <w:r w:rsidRPr="00541C02">
              <w:t>sidelink</w:t>
            </w:r>
            <w:proofErr w:type="spellEnd"/>
            <w:r w:rsidRPr="00541C02">
              <w:t xml:space="preserve"> and -27dBc ICS level for power imbalance test can be considered as in LTE V2X test case.</w:t>
            </w:r>
          </w:p>
        </w:tc>
      </w:tr>
      <w:tr w:rsidR="00CA2DF3" w:rsidRPr="00F53FE2" w14:paraId="0FF6E488" w14:textId="77777777" w:rsidTr="008F5739">
        <w:trPr>
          <w:trHeight w:val="468"/>
        </w:trPr>
        <w:tc>
          <w:tcPr>
            <w:tcW w:w="1648" w:type="dxa"/>
            <w:vAlign w:val="center"/>
          </w:tcPr>
          <w:p w14:paraId="4B919734" w14:textId="66BF62BD" w:rsidR="00CA2DF3" w:rsidRPr="0016006D" w:rsidRDefault="0016006D" w:rsidP="006D1379">
            <w:pPr>
              <w:spacing w:before="60" w:after="60"/>
            </w:pPr>
            <w:r w:rsidRPr="0016006D">
              <w:t>R4-2101237</w:t>
            </w:r>
          </w:p>
        </w:tc>
        <w:tc>
          <w:tcPr>
            <w:tcW w:w="1790" w:type="dxa"/>
            <w:vAlign w:val="center"/>
          </w:tcPr>
          <w:p w14:paraId="2B6281E7" w14:textId="244926FF" w:rsidR="00CA2DF3" w:rsidRPr="0016006D" w:rsidRDefault="0016006D" w:rsidP="006D1379">
            <w:pPr>
              <w:spacing w:before="60" w:after="60"/>
            </w:pPr>
            <w:r w:rsidRPr="0016006D">
              <w:t>Intel Corporation</w:t>
            </w:r>
          </w:p>
        </w:tc>
        <w:tc>
          <w:tcPr>
            <w:tcW w:w="6419" w:type="dxa"/>
            <w:vAlign w:val="center"/>
          </w:tcPr>
          <w:p w14:paraId="5768E5CF" w14:textId="0E7699CD" w:rsidR="00746EFF" w:rsidRPr="00746EFF" w:rsidRDefault="00746EFF" w:rsidP="00746EFF">
            <w:pPr>
              <w:spacing w:before="60" w:after="60"/>
            </w:pPr>
            <w:r w:rsidRPr="00746EFF">
              <w:t>Proposal 1:</w:t>
            </w:r>
            <w:r w:rsidR="009D2678">
              <w:t xml:space="preserve"> </w:t>
            </w:r>
            <w:r w:rsidRPr="00746EFF">
              <w:t>Use the following simulation assumptions for Rel-16 V2X Power imbalance requirements:</w:t>
            </w:r>
          </w:p>
          <w:p w14:paraId="6E451DE6" w14:textId="77777777" w:rsidR="00746EFF" w:rsidRPr="00746EFF" w:rsidRDefault="00746EFF" w:rsidP="00746EFF">
            <w:pPr>
              <w:pStyle w:val="ListParagraph"/>
              <w:numPr>
                <w:ilvl w:val="0"/>
                <w:numId w:val="15"/>
              </w:numPr>
              <w:spacing w:before="60" w:after="60"/>
              <w:ind w:firstLineChars="0"/>
              <w:rPr>
                <w:rFonts w:eastAsia="Yu Mincho"/>
              </w:rPr>
            </w:pPr>
            <w:r w:rsidRPr="00746EFF">
              <w:rPr>
                <w:rFonts w:eastAsia="Yu Mincho"/>
              </w:rPr>
              <w:t xml:space="preserve">ICS level = -27 </w:t>
            </w:r>
            <w:proofErr w:type="spellStart"/>
            <w:r w:rsidRPr="00746EFF">
              <w:rPr>
                <w:rFonts w:eastAsia="Yu Mincho"/>
              </w:rPr>
              <w:t>dBc</w:t>
            </w:r>
            <w:proofErr w:type="spellEnd"/>
          </w:p>
          <w:p w14:paraId="6C98E961" w14:textId="77777777" w:rsidR="00746EFF" w:rsidRPr="00746EFF" w:rsidRDefault="00746EFF" w:rsidP="00746EFF">
            <w:pPr>
              <w:pStyle w:val="ListParagraph"/>
              <w:numPr>
                <w:ilvl w:val="0"/>
                <w:numId w:val="15"/>
              </w:numPr>
              <w:spacing w:before="60" w:after="60"/>
              <w:ind w:firstLineChars="0"/>
              <w:rPr>
                <w:rFonts w:eastAsia="Yu Mincho"/>
              </w:rPr>
            </w:pPr>
            <w:r w:rsidRPr="00746EFF">
              <w:rPr>
                <w:rFonts w:eastAsia="Yu Mincho"/>
              </w:rPr>
              <w:t>Distance between the two links is 20 PRBs (i.e. PRBs for second UE are 30-39)</w:t>
            </w:r>
          </w:p>
          <w:p w14:paraId="7D1E56DA" w14:textId="2893A249" w:rsidR="00CA2DF3" w:rsidRPr="00746EFF" w:rsidRDefault="00746EFF" w:rsidP="00746EFF">
            <w:pPr>
              <w:pStyle w:val="ListParagraph"/>
              <w:numPr>
                <w:ilvl w:val="0"/>
                <w:numId w:val="15"/>
              </w:numPr>
              <w:spacing w:before="60" w:after="60"/>
              <w:ind w:firstLineChars="0"/>
              <w:rPr>
                <w:rFonts w:eastAsia="Yu Mincho"/>
                <w:b/>
              </w:rPr>
            </w:pPr>
            <w:r w:rsidRPr="00746EFF">
              <w:rPr>
                <w:rFonts w:eastAsia="Yu Mincho"/>
              </w:rPr>
              <w:t>2nd stage SCI configuration: β = 2.5</w:t>
            </w:r>
          </w:p>
        </w:tc>
      </w:tr>
      <w:tr w:rsidR="00CD07C6" w:rsidRPr="00F53FE2" w14:paraId="13E8B26B" w14:textId="77777777" w:rsidTr="008F5739">
        <w:trPr>
          <w:trHeight w:val="468"/>
        </w:trPr>
        <w:tc>
          <w:tcPr>
            <w:tcW w:w="1648" w:type="dxa"/>
            <w:vAlign w:val="center"/>
          </w:tcPr>
          <w:p w14:paraId="53EBBFA2" w14:textId="4CB9FCFF" w:rsidR="00CD07C6" w:rsidRPr="00671D0F" w:rsidRDefault="00671D0F" w:rsidP="006D1379">
            <w:pPr>
              <w:spacing w:before="60" w:after="60"/>
            </w:pPr>
            <w:r w:rsidRPr="00671D0F">
              <w:t>R4-2101357</w:t>
            </w:r>
          </w:p>
        </w:tc>
        <w:tc>
          <w:tcPr>
            <w:tcW w:w="1790" w:type="dxa"/>
            <w:vAlign w:val="center"/>
          </w:tcPr>
          <w:p w14:paraId="16239261" w14:textId="4448C765" w:rsidR="00CD07C6" w:rsidRPr="00671D0F" w:rsidRDefault="00671D0F" w:rsidP="006D1379">
            <w:pPr>
              <w:spacing w:before="60" w:after="60"/>
            </w:pPr>
            <w:r w:rsidRPr="00671D0F">
              <w:t xml:space="preserve">Huawei, </w:t>
            </w:r>
            <w:proofErr w:type="spellStart"/>
            <w:r w:rsidRPr="00671D0F">
              <w:t>HiSilicon</w:t>
            </w:r>
            <w:proofErr w:type="spellEnd"/>
          </w:p>
        </w:tc>
        <w:tc>
          <w:tcPr>
            <w:tcW w:w="6419" w:type="dxa"/>
            <w:vAlign w:val="center"/>
          </w:tcPr>
          <w:p w14:paraId="6DB3559F" w14:textId="19748C1C" w:rsidR="00CD07C6" w:rsidRPr="00671D0F" w:rsidRDefault="00671D0F" w:rsidP="006D1379">
            <w:pPr>
              <w:spacing w:before="60" w:after="60"/>
            </w:pPr>
            <w:r w:rsidRPr="00671D0F">
              <w:t>Draft CR: Introduction o</w:t>
            </w:r>
            <w:r w:rsidR="00562E95">
              <w:t>f</w:t>
            </w:r>
            <w:r w:rsidRPr="00671D0F">
              <w:t xml:space="preserve"> Power imbalance requirements for NR V2X</w:t>
            </w:r>
          </w:p>
        </w:tc>
      </w:tr>
      <w:tr w:rsidR="00671D0F" w:rsidRPr="00F53FE2" w14:paraId="77349A32" w14:textId="77777777" w:rsidTr="008F5739">
        <w:trPr>
          <w:trHeight w:val="468"/>
        </w:trPr>
        <w:tc>
          <w:tcPr>
            <w:tcW w:w="1648" w:type="dxa"/>
            <w:vAlign w:val="center"/>
          </w:tcPr>
          <w:p w14:paraId="5EFA37B8" w14:textId="6453461A" w:rsidR="00671D0F" w:rsidRPr="00671D0F" w:rsidRDefault="00DA6DC6" w:rsidP="006D1379">
            <w:pPr>
              <w:spacing w:before="60" w:after="60"/>
            </w:pPr>
            <w:r w:rsidRPr="00DA6DC6">
              <w:t>R4-2101358</w:t>
            </w:r>
          </w:p>
        </w:tc>
        <w:tc>
          <w:tcPr>
            <w:tcW w:w="1790" w:type="dxa"/>
            <w:vAlign w:val="center"/>
          </w:tcPr>
          <w:p w14:paraId="40388A00" w14:textId="712FF231" w:rsidR="00671D0F" w:rsidRPr="00671D0F" w:rsidRDefault="00DA6DC6" w:rsidP="006D1379">
            <w:pPr>
              <w:spacing w:before="60" w:after="60"/>
            </w:pPr>
            <w:r w:rsidRPr="00DA6DC6">
              <w:t xml:space="preserve">Huawei, </w:t>
            </w:r>
            <w:proofErr w:type="spellStart"/>
            <w:r w:rsidRPr="00DA6DC6">
              <w:t>HiSilicon</w:t>
            </w:r>
            <w:proofErr w:type="spellEnd"/>
          </w:p>
        </w:tc>
        <w:tc>
          <w:tcPr>
            <w:tcW w:w="6419" w:type="dxa"/>
            <w:vAlign w:val="center"/>
          </w:tcPr>
          <w:p w14:paraId="7FFCC7B1" w14:textId="77777777" w:rsidR="00A742F3" w:rsidRPr="00E02DBA" w:rsidRDefault="00A742F3" w:rsidP="00E02DBA">
            <w:pPr>
              <w:spacing w:before="60" w:after="60"/>
            </w:pPr>
            <w:r w:rsidRPr="00E02DBA">
              <w:rPr>
                <w:rFonts w:hint="eastAsia"/>
              </w:rPr>
              <w:t>P</w:t>
            </w:r>
            <w:r w:rsidRPr="00E02DBA">
              <w:t>roposal 1</w:t>
            </w:r>
            <w:r w:rsidRPr="00E02DBA">
              <w:rPr>
                <w:rFonts w:hint="eastAsia"/>
              </w:rPr>
              <w:t>:</w:t>
            </w:r>
            <w:r w:rsidRPr="00E02DBA">
              <w:t xml:space="preserve"> In order to minimum the impact of RF impairment (minimize the TX general IBE, avoid the IQ image and carrier leakage), use 10 RBs sub-channel size and distance between two links should be 20RBs and following allocation can be used:</w:t>
            </w:r>
          </w:p>
          <w:p w14:paraId="1F85C0A6" w14:textId="77777777" w:rsidR="00A742F3" w:rsidRPr="00E02DBA" w:rsidRDefault="00A742F3" w:rsidP="00E02DBA">
            <w:pPr>
              <w:pStyle w:val="ListParagraph"/>
              <w:numPr>
                <w:ilvl w:val="0"/>
                <w:numId w:val="15"/>
              </w:numPr>
              <w:spacing w:before="60" w:after="60"/>
              <w:ind w:firstLineChars="0"/>
              <w:rPr>
                <w:rFonts w:eastAsia="Yu Mincho"/>
              </w:rPr>
            </w:pPr>
            <w:r w:rsidRPr="00E02DBA">
              <w:rPr>
                <w:rFonts w:eastAsia="Yu Mincho"/>
              </w:rPr>
              <w:lastRenderedPageBreak/>
              <w:t>Option 1: sub-channel 1(RB index: 0~9) for UE1 and sub-channel 4(RB index: 30~39) for UE 2.</w:t>
            </w:r>
          </w:p>
          <w:p w14:paraId="33629675" w14:textId="77777777" w:rsidR="00671D0F" w:rsidRPr="003826AB" w:rsidRDefault="00A742F3" w:rsidP="00E02DBA">
            <w:pPr>
              <w:pStyle w:val="ListParagraph"/>
              <w:numPr>
                <w:ilvl w:val="0"/>
                <w:numId w:val="15"/>
              </w:numPr>
              <w:spacing w:before="60" w:after="60"/>
              <w:ind w:firstLineChars="0"/>
              <w:rPr>
                <w:rFonts w:eastAsia="Yu Mincho"/>
                <w:b/>
                <w:i/>
                <w:lang w:eastAsia="zh-CN"/>
              </w:rPr>
            </w:pPr>
            <w:r w:rsidRPr="00E02DBA">
              <w:rPr>
                <w:rFonts w:eastAsia="Yu Mincho"/>
              </w:rPr>
              <w:t>Option 2: sub-channel 2(RB index:10~19) for UE1 and sub-channel 5(RB index:40~49) for UE 2.</w:t>
            </w:r>
          </w:p>
          <w:p w14:paraId="723CFCA9" w14:textId="6F7CFF47" w:rsidR="00612006" w:rsidRPr="00612006" w:rsidRDefault="00612006" w:rsidP="00612006">
            <w:pPr>
              <w:spacing w:before="60" w:after="60"/>
            </w:pPr>
            <w:r w:rsidRPr="00612006">
              <w:t>Observation 1: For ICS=-27dBc, required SNR of weak link derived from explicit modelling is 0.8dB lower than required SNR derived from single-link</w:t>
            </w:r>
          </w:p>
          <w:p w14:paraId="2A2F5AA5" w14:textId="39183F31" w:rsidR="003826AB" w:rsidRPr="003826AB" w:rsidRDefault="003826AB" w:rsidP="003826AB">
            <w:pPr>
              <w:spacing w:before="60" w:after="60"/>
            </w:pPr>
            <w:r w:rsidRPr="003826AB">
              <w:rPr>
                <w:rFonts w:hint="eastAsia"/>
              </w:rPr>
              <w:t>P</w:t>
            </w:r>
            <w:r w:rsidRPr="003826AB">
              <w:t>roposal 2: Use ICS=-27dBc</w:t>
            </w:r>
          </w:p>
          <w:p w14:paraId="5412FB04" w14:textId="07DDE2FC" w:rsidR="003826AB" w:rsidRPr="00997AA6" w:rsidRDefault="00997AA6" w:rsidP="003826AB">
            <w:pPr>
              <w:spacing w:before="60" w:after="60"/>
            </w:pPr>
            <w:r w:rsidRPr="00997AA6">
              <w:t>Proposal 3: Use Osci2=35, Betta-offset=3.5 for 2nd SCI configuration.</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04BEBA40" w14:textId="67D32B2F" w:rsidR="008565E0" w:rsidRPr="008565E0" w:rsidRDefault="008565E0" w:rsidP="008565E0">
      <w:pPr>
        <w:spacing w:after="120"/>
        <w:rPr>
          <w:b/>
          <w:u w:val="single"/>
          <w:lang w:eastAsia="ko-KR"/>
        </w:rPr>
      </w:pPr>
      <w:r w:rsidRPr="009B3142">
        <w:rPr>
          <w:b/>
          <w:u w:val="single"/>
          <w:lang w:eastAsia="ko-KR"/>
        </w:rPr>
        <w:t>Issu</w:t>
      </w:r>
      <w:r>
        <w:rPr>
          <w:b/>
          <w:u w:val="single"/>
          <w:lang w:eastAsia="ko-KR"/>
        </w:rPr>
        <w:t>e 1-</w:t>
      </w:r>
      <w:r w:rsidR="00FD726F">
        <w:rPr>
          <w:b/>
          <w:u w:val="single"/>
          <w:lang w:eastAsia="ko-KR"/>
        </w:rPr>
        <w:t>1</w:t>
      </w:r>
      <w:r>
        <w:rPr>
          <w:b/>
          <w:u w:val="single"/>
          <w:lang w:eastAsia="ko-KR"/>
        </w:rPr>
        <w:t xml:space="preserve">: </w:t>
      </w:r>
      <w:r w:rsidRPr="008565E0">
        <w:rPr>
          <w:b/>
          <w:u w:val="single"/>
          <w:lang w:eastAsia="ko-KR"/>
        </w:rPr>
        <w:t>ICS level</w:t>
      </w:r>
    </w:p>
    <w:p w14:paraId="31B08D62" w14:textId="0FE23291"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3BAAC28" w14:textId="4B956181" w:rsidR="008565E0" w:rsidRP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w:t>
      </w:r>
      <w:r w:rsidR="00FD726F">
        <w:rPr>
          <w:rFonts w:eastAsia="SimSun"/>
          <w:szCs w:val="24"/>
          <w:lang w:eastAsia="zh-CN"/>
        </w:rPr>
        <w:t xml:space="preserve">QC, </w:t>
      </w:r>
      <w:r w:rsidR="00BF6D2B" w:rsidRPr="00280B3C">
        <w:rPr>
          <w:rFonts w:eastAsia="SimSun"/>
          <w:szCs w:val="24"/>
          <w:lang w:eastAsia="zh-CN"/>
        </w:rPr>
        <w:t>LGE</w:t>
      </w:r>
      <w:r w:rsidR="00FD726F">
        <w:rPr>
          <w:rFonts w:eastAsia="SimSun"/>
          <w:szCs w:val="24"/>
          <w:lang w:eastAsia="zh-CN"/>
        </w:rPr>
        <w:t xml:space="preserve">, Intel, </w:t>
      </w:r>
      <w:r w:rsidR="00FD726F" w:rsidRPr="00280B3C">
        <w:rPr>
          <w:rFonts w:eastAsia="SimSun"/>
          <w:szCs w:val="24"/>
          <w:lang w:eastAsia="zh-CN"/>
        </w:rPr>
        <w:t>Huawei</w:t>
      </w:r>
      <w:r w:rsidR="00714E86">
        <w:rPr>
          <w:rFonts w:eastAsia="SimSun"/>
          <w:szCs w:val="24"/>
          <w:lang w:eastAsia="zh-CN"/>
        </w:rPr>
        <w:t>, MTK, CATT</w:t>
      </w:r>
      <w:r w:rsidR="00BF6D2B" w:rsidRPr="00280B3C">
        <w:rPr>
          <w:rFonts w:eastAsia="SimSun"/>
          <w:szCs w:val="24"/>
          <w:lang w:eastAsia="zh-CN"/>
        </w:rPr>
        <w:t>)</w:t>
      </w:r>
      <w:r>
        <w:rPr>
          <w:rFonts w:eastAsia="SimSun"/>
          <w:szCs w:val="24"/>
          <w:lang w:eastAsia="zh-CN"/>
        </w:rPr>
        <w:t xml:space="preserve">: </w:t>
      </w:r>
      <w:r w:rsidR="00FD726F">
        <w:rPr>
          <w:rFonts w:eastAsia="SimSun"/>
          <w:szCs w:val="24"/>
          <w:lang w:eastAsia="zh-CN"/>
        </w:rPr>
        <w:t>Use</w:t>
      </w:r>
      <w:r w:rsidR="008565E0" w:rsidRPr="00280B3C">
        <w:rPr>
          <w:rFonts w:eastAsia="SimSun"/>
          <w:szCs w:val="24"/>
          <w:lang w:eastAsia="zh-CN"/>
        </w:rPr>
        <w:t xml:space="preserve"> -27dBc ICS level</w:t>
      </w:r>
    </w:p>
    <w:p w14:paraId="18F87D0E" w14:textId="61131DC4"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9C112" w14:textId="55AA52F1" w:rsidR="008565E0" w:rsidRDefault="000C4895"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2F794035" w14:textId="77777777" w:rsidR="00802053" w:rsidRPr="00802053" w:rsidRDefault="00802053" w:rsidP="00802053">
      <w:pPr>
        <w:spacing w:after="120"/>
        <w:rPr>
          <w:szCs w:val="24"/>
          <w:lang w:eastAsia="zh-CN"/>
        </w:rPr>
      </w:pPr>
    </w:p>
    <w:p w14:paraId="6103B93C" w14:textId="47137BF0" w:rsidR="00280B3C" w:rsidRDefault="00280B3C" w:rsidP="00280B3C">
      <w:pPr>
        <w:spacing w:after="120"/>
        <w:rPr>
          <w:b/>
          <w:u w:val="single"/>
          <w:lang w:eastAsia="ko-KR"/>
        </w:rPr>
      </w:pPr>
      <w:r w:rsidRPr="009B3142">
        <w:rPr>
          <w:b/>
          <w:u w:val="single"/>
          <w:lang w:eastAsia="ko-KR"/>
        </w:rPr>
        <w:t>Issu</w:t>
      </w:r>
      <w:r>
        <w:rPr>
          <w:b/>
          <w:u w:val="single"/>
          <w:lang w:eastAsia="ko-KR"/>
        </w:rPr>
        <w:t>e 1-</w:t>
      </w:r>
      <w:r w:rsidR="000C4895">
        <w:rPr>
          <w:b/>
          <w:u w:val="single"/>
          <w:lang w:eastAsia="ko-KR"/>
        </w:rPr>
        <w:t>2</w:t>
      </w:r>
      <w:r>
        <w:rPr>
          <w:b/>
          <w:u w:val="single"/>
          <w:lang w:eastAsia="ko-KR"/>
        </w:rPr>
        <w:t xml:space="preserve">: </w:t>
      </w:r>
      <w:r w:rsidRPr="00280B3C">
        <w:rPr>
          <w:b/>
          <w:u w:val="single"/>
          <w:lang w:eastAsia="ko-KR"/>
        </w:rPr>
        <w:t>Distance between the two links</w:t>
      </w:r>
      <w:r w:rsidR="002B448E">
        <w:rPr>
          <w:b/>
          <w:u w:val="single"/>
          <w:lang w:eastAsia="ko-KR"/>
        </w:rPr>
        <w:t xml:space="preserve"> and UEs allocation</w:t>
      </w:r>
    </w:p>
    <w:p w14:paraId="5F55A3B6" w14:textId="73767945"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3174B72" w14:textId="7F2B1331"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EF21DA">
        <w:rPr>
          <w:rFonts w:eastAsia="SimSun"/>
          <w:szCs w:val="24"/>
          <w:lang w:eastAsia="zh-CN"/>
        </w:rPr>
        <w:t>LGE</w:t>
      </w:r>
      <w:r w:rsidR="00714E86">
        <w:rPr>
          <w:rFonts w:eastAsia="SimSun"/>
          <w:szCs w:val="24"/>
          <w:lang w:eastAsia="zh-CN"/>
        </w:rPr>
        <w:t>, MTK</w:t>
      </w:r>
      <w:r w:rsidR="00BF6D2B">
        <w:rPr>
          <w:rFonts w:eastAsia="SimSun"/>
          <w:szCs w:val="24"/>
          <w:lang w:eastAsia="zh-CN"/>
        </w:rPr>
        <w:t>)</w:t>
      </w:r>
      <w:r>
        <w:rPr>
          <w:rFonts w:eastAsia="SimSun"/>
          <w:szCs w:val="24"/>
          <w:lang w:eastAsia="zh-CN"/>
        </w:rPr>
        <w:t>: 10 PRBs</w:t>
      </w:r>
      <w:r w:rsidR="002B448E">
        <w:rPr>
          <w:rFonts w:eastAsia="SimSun"/>
          <w:szCs w:val="24"/>
          <w:lang w:eastAsia="zh-CN"/>
        </w:rPr>
        <w:t>, UE1 PRBs 0-9</w:t>
      </w:r>
      <w:r w:rsidR="00C97ACF">
        <w:rPr>
          <w:rFonts w:eastAsia="SimSun"/>
          <w:szCs w:val="24"/>
          <w:lang w:eastAsia="zh-CN"/>
        </w:rPr>
        <w:t>, UE2 PRBs 20-29</w:t>
      </w:r>
    </w:p>
    <w:p w14:paraId="2EAC132A" w14:textId="4D4E748B" w:rsidR="00674DAD" w:rsidRDefault="00674DAD" w:rsidP="00674DA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FF2DF7">
        <w:rPr>
          <w:rFonts w:eastAsia="SimSun"/>
          <w:szCs w:val="24"/>
          <w:lang w:eastAsia="zh-CN"/>
        </w:rPr>
        <w:t>Intel, Huawei</w:t>
      </w:r>
      <w:r w:rsidR="005A4B21">
        <w:rPr>
          <w:rFonts w:eastAsia="SimSun"/>
          <w:szCs w:val="24"/>
          <w:lang w:eastAsia="zh-CN"/>
        </w:rPr>
        <w:t>, QC</w:t>
      </w:r>
      <w:r w:rsidR="00714E86">
        <w:rPr>
          <w:rFonts w:eastAsia="SimSun"/>
          <w:szCs w:val="24"/>
          <w:lang w:eastAsia="zh-CN"/>
        </w:rPr>
        <w:t>, LG, MTK, CATT</w:t>
      </w:r>
      <w:r>
        <w:rPr>
          <w:rFonts w:eastAsia="SimSun"/>
          <w:szCs w:val="24"/>
          <w:lang w:eastAsia="zh-CN"/>
        </w:rPr>
        <w:t xml:space="preserve">): </w:t>
      </w:r>
      <w:r w:rsidR="00FF2DF7">
        <w:rPr>
          <w:rFonts w:eastAsia="SimSun"/>
          <w:szCs w:val="24"/>
          <w:lang w:eastAsia="zh-CN"/>
        </w:rPr>
        <w:t>2</w:t>
      </w:r>
      <w:r>
        <w:rPr>
          <w:rFonts w:eastAsia="SimSun"/>
          <w:szCs w:val="24"/>
          <w:lang w:eastAsia="zh-CN"/>
        </w:rPr>
        <w:t>0 PRBs</w:t>
      </w:r>
      <w:r w:rsidR="00FF2DF7">
        <w:rPr>
          <w:rFonts w:eastAsia="SimSun"/>
          <w:szCs w:val="24"/>
          <w:lang w:eastAsia="zh-CN"/>
        </w:rPr>
        <w:t>, UE1 PRBs 0-9, UE2 PRBs 30-39</w:t>
      </w:r>
    </w:p>
    <w:p w14:paraId="4061E4EA" w14:textId="5A64878A" w:rsidR="00FF2DF7" w:rsidRPr="00FF2DF7" w:rsidRDefault="00FF2DF7" w:rsidP="00FF2DF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sidR="005A4B21">
        <w:rPr>
          <w:rFonts w:eastAsia="SimSun"/>
          <w:szCs w:val="24"/>
          <w:lang w:eastAsia="zh-CN"/>
        </w:rPr>
        <w:t>, QC</w:t>
      </w:r>
      <w:r w:rsidR="00714E86">
        <w:rPr>
          <w:rFonts w:eastAsia="SimSun"/>
          <w:szCs w:val="24"/>
          <w:lang w:eastAsia="zh-CN"/>
        </w:rPr>
        <w:t>, LG, MTK, CATT</w:t>
      </w:r>
      <w:r>
        <w:rPr>
          <w:rFonts w:eastAsia="SimSun"/>
          <w:szCs w:val="24"/>
          <w:lang w:eastAsia="zh-CN"/>
        </w:rPr>
        <w:t>): 20 PRBs, UE1 PRBs 10-19, UE2 PRBs 40-49</w:t>
      </w:r>
    </w:p>
    <w:p w14:paraId="0B13C9BB" w14:textId="11EA8352"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BC94F0" w14:textId="7286B990"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sidR="00A46CE4">
        <w:rPr>
          <w:rFonts w:eastAsia="SimSun"/>
          <w:szCs w:val="24"/>
          <w:lang w:eastAsia="zh-CN"/>
        </w:rPr>
        <w:t>on options above</w:t>
      </w:r>
    </w:p>
    <w:p w14:paraId="13EE03AD" w14:textId="77777777" w:rsidR="00972A88" w:rsidRDefault="00972A88" w:rsidP="00972A88">
      <w:pPr>
        <w:rPr>
          <w:b/>
          <w:u w:val="single"/>
          <w:lang w:eastAsia="ko-KR"/>
        </w:rPr>
      </w:pPr>
    </w:p>
    <w:p w14:paraId="3D7A654A" w14:textId="4D6087F7" w:rsidR="00972A88" w:rsidRPr="00972A88" w:rsidRDefault="00972A88" w:rsidP="00972A88">
      <w:pPr>
        <w:rPr>
          <w:b/>
          <w:u w:val="single"/>
          <w:lang w:eastAsia="ko-KR"/>
        </w:rPr>
      </w:pPr>
      <w:r w:rsidRPr="00972A88">
        <w:rPr>
          <w:b/>
          <w:u w:val="single"/>
          <w:lang w:eastAsia="ko-KR"/>
        </w:rPr>
        <w:t>Issue 1-</w:t>
      </w:r>
      <w:r w:rsidR="005D7BAF">
        <w:rPr>
          <w:b/>
          <w:u w:val="single"/>
          <w:lang w:eastAsia="ko-KR"/>
        </w:rPr>
        <w:t>3</w:t>
      </w:r>
      <w:r w:rsidRPr="00972A88">
        <w:rPr>
          <w:b/>
          <w:u w:val="single"/>
          <w:lang w:eastAsia="ko-KR"/>
        </w:rPr>
        <w:t>: SCI format 2-A configuration</w:t>
      </w:r>
    </w:p>
    <w:p w14:paraId="2DDC51C1"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8392131" w14:textId="638FA121" w:rsidR="00972A88"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5D7BAF">
        <w:rPr>
          <w:rFonts w:eastAsia="SimSun"/>
          <w:szCs w:val="24"/>
          <w:lang w:eastAsia="zh-CN"/>
        </w:rPr>
        <w:t xml:space="preserve">Intel, </w:t>
      </w:r>
      <w:r>
        <w:rPr>
          <w:rFonts w:eastAsia="SimSun"/>
          <w:szCs w:val="24"/>
          <w:lang w:eastAsia="zh-CN"/>
        </w:rPr>
        <w:t>Huawei</w:t>
      </w:r>
      <w:r w:rsidR="005A4B21">
        <w:rPr>
          <w:rFonts w:eastAsia="SimSun"/>
          <w:szCs w:val="24"/>
          <w:lang w:eastAsia="zh-CN"/>
        </w:rPr>
        <w:t>, QC</w:t>
      </w:r>
      <w:r w:rsidR="00714E86">
        <w:rPr>
          <w:rFonts w:eastAsia="SimSun"/>
          <w:szCs w:val="24"/>
          <w:lang w:eastAsia="zh-CN"/>
        </w:rPr>
        <w:t>, CATT</w:t>
      </w:r>
      <w:r>
        <w:rPr>
          <w:rFonts w:eastAsia="SimSun"/>
          <w:szCs w:val="24"/>
          <w:lang w:eastAsia="zh-CN"/>
        </w:rPr>
        <w:t>)</w:t>
      </w:r>
    </w:p>
    <w:p w14:paraId="3F053BEB" w14:textId="272E589D" w:rsidR="00972A88" w:rsidRDefault="00972A88"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35CE947D" w14:textId="26AC327E" w:rsidR="00640396" w:rsidRPr="005265FA" w:rsidRDefault="00790861"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640396">
        <w:rPr>
          <w:rFonts w:eastAsia="SimSun"/>
          <w:sz w:val="16"/>
          <w:szCs w:val="16"/>
        </w:rPr>
        <w:t xml:space="preserve"> = 3.5</w:t>
      </w:r>
    </w:p>
    <w:p w14:paraId="42BB4AF6"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EF56A82" w14:textId="023CC524" w:rsidR="005D7BAF" w:rsidRDefault="005D7BAF" w:rsidP="005D7BA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333521C2" w14:textId="77777777" w:rsidR="00BF6D2B" w:rsidRPr="00802053" w:rsidRDefault="00BF6D2B" w:rsidP="007748EB">
      <w:pPr>
        <w:rPr>
          <w:lang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3"/>
        <w:gridCol w:w="8398"/>
      </w:tblGrid>
      <w:tr w:rsidR="003E36CB" w:rsidRPr="00571777" w14:paraId="14173140" w14:textId="77777777" w:rsidTr="005A4003">
        <w:tc>
          <w:tcPr>
            <w:tcW w:w="1233" w:type="dxa"/>
          </w:tcPr>
          <w:p w14:paraId="7110D7E3" w14:textId="63448232" w:rsidR="003E36CB" w:rsidRPr="001233A8" w:rsidRDefault="003E36C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2E3721C4" w14:textId="77777777" w:rsidR="003E36CB" w:rsidRPr="001233A8" w:rsidRDefault="003E36C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E36CB" w:rsidRPr="00571777" w14:paraId="18D6D4D7" w14:textId="77777777" w:rsidTr="005A4003">
        <w:tc>
          <w:tcPr>
            <w:tcW w:w="1233" w:type="dxa"/>
          </w:tcPr>
          <w:p w14:paraId="58C91DF2" w14:textId="73B674E4" w:rsidR="003E36CB" w:rsidRPr="001233A8" w:rsidRDefault="00821723" w:rsidP="005A400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62A04224" w14:textId="77777777" w:rsidR="00821723" w:rsidRDefault="00821723" w:rsidP="00821723">
            <w:pPr>
              <w:spacing w:after="120"/>
              <w:rPr>
                <w:b/>
                <w:u w:val="single"/>
                <w:lang w:eastAsia="ko-KR"/>
              </w:rPr>
            </w:pPr>
            <w:r w:rsidRPr="009B3142">
              <w:rPr>
                <w:b/>
                <w:u w:val="single"/>
                <w:lang w:eastAsia="ko-KR"/>
              </w:rPr>
              <w:t>Issu</w:t>
            </w:r>
            <w:r>
              <w:rPr>
                <w:b/>
                <w:u w:val="single"/>
                <w:lang w:eastAsia="ko-KR"/>
              </w:rPr>
              <w:t xml:space="preserve">e 1-1: </w:t>
            </w:r>
            <w:r w:rsidRPr="008565E0">
              <w:rPr>
                <w:b/>
                <w:u w:val="single"/>
                <w:lang w:eastAsia="ko-KR"/>
              </w:rPr>
              <w:t>ICS level</w:t>
            </w:r>
          </w:p>
          <w:p w14:paraId="391658FD" w14:textId="77777777" w:rsidR="00821723" w:rsidRPr="008565E0" w:rsidRDefault="00821723" w:rsidP="00821723">
            <w:pPr>
              <w:spacing w:after="120"/>
              <w:rPr>
                <w:b/>
                <w:u w:val="single"/>
                <w:lang w:eastAsia="ko-KR"/>
              </w:rPr>
            </w:pPr>
            <w:r>
              <w:rPr>
                <w:b/>
                <w:u w:val="single"/>
                <w:lang w:eastAsia="ko-KR"/>
              </w:rPr>
              <w:t>Option 1</w:t>
            </w:r>
          </w:p>
          <w:p w14:paraId="2960A9B1" w14:textId="0358FBCA" w:rsidR="00821723"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lastRenderedPageBreak/>
              <w:t>Based on our analysis and evaluations, ICS=-27dB is feasible if 20 RBs distance is used.</w:t>
            </w:r>
          </w:p>
          <w:p w14:paraId="7C5AC596" w14:textId="77777777" w:rsidR="00821723" w:rsidRDefault="00821723" w:rsidP="00821723">
            <w:pPr>
              <w:spacing w:after="120"/>
              <w:rPr>
                <w:rFonts w:eastAsiaTheme="minorEastAsia"/>
                <w:color w:val="000000" w:themeColor="text1"/>
                <w:lang w:val="en-US" w:eastAsia="zh-CN"/>
              </w:rPr>
            </w:pPr>
            <w:r w:rsidRPr="00D9031E">
              <w:rPr>
                <w:b/>
                <w:u w:val="single"/>
                <w:lang w:eastAsia="ko-KR"/>
              </w:rPr>
              <w:t>Issue 1-2.</w:t>
            </w:r>
            <w:r>
              <w:rPr>
                <w:b/>
                <w:u w:val="single"/>
                <w:lang w:eastAsia="ko-KR"/>
              </w:rPr>
              <w:t xml:space="preserve"> Distance between the two links and UEs allocation</w:t>
            </w:r>
          </w:p>
          <w:p w14:paraId="415B06F9" w14:textId="62EE6D6F" w:rsidR="00821723"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t>Based on our analysis, 20RBs distance should be considered. Option 2 and Option 3 is essentially same. Option 2 can be selected based on majority’s view.</w:t>
            </w:r>
          </w:p>
          <w:p w14:paraId="5C27657B" w14:textId="77777777" w:rsidR="00821723" w:rsidRPr="00972A88" w:rsidRDefault="00821723" w:rsidP="00821723">
            <w:pPr>
              <w:rPr>
                <w:b/>
                <w:u w:val="single"/>
                <w:lang w:eastAsia="ko-KR"/>
              </w:rPr>
            </w:pPr>
            <w:r w:rsidRPr="00972A88">
              <w:rPr>
                <w:b/>
                <w:u w:val="single"/>
                <w:lang w:eastAsia="ko-KR"/>
              </w:rPr>
              <w:t>Issue 1-</w:t>
            </w:r>
            <w:r>
              <w:rPr>
                <w:b/>
                <w:u w:val="single"/>
                <w:lang w:eastAsia="ko-KR"/>
              </w:rPr>
              <w:t>3</w:t>
            </w:r>
            <w:r w:rsidRPr="00972A88">
              <w:rPr>
                <w:b/>
                <w:u w:val="single"/>
                <w:lang w:eastAsia="ko-KR"/>
              </w:rPr>
              <w:t>: SCI format 2-A configuration</w:t>
            </w:r>
          </w:p>
          <w:p w14:paraId="6E6D1684" w14:textId="77777777" w:rsidR="00821723" w:rsidRDefault="00821723" w:rsidP="0082172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368EA182" w14:textId="00F60AB9" w:rsidR="003E36CB" w:rsidRPr="001233A8"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Option 1 is feasible.</w:t>
            </w:r>
          </w:p>
        </w:tc>
      </w:tr>
      <w:tr w:rsidR="003E36CB" w:rsidRPr="00571777" w14:paraId="10873570" w14:textId="77777777" w:rsidTr="005A4003">
        <w:tc>
          <w:tcPr>
            <w:tcW w:w="1233" w:type="dxa"/>
          </w:tcPr>
          <w:p w14:paraId="04B00311" w14:textId="4F02D18D" w:rsidR="003E36CB" w:rsidRPr="001233A8"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1EEFCE46" w14:textId="77777777" w:rsidR="003E36CB"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Issue 1-1</w:t>
            </w:r>
          </w:p>
          <w:p w14:paraId="135F216A" w14:textId="1F6FD04A" w:rsidR="005C04AF"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w:t>
            </w:r>
            <w:r w:rsidR="00A95A7B">
              <w:rPr>
                <w:rFonts w:eastAsiaTheme="minorEastAsia"/>
                <w:color w:val="000000" w:themeColor="text1"/>
                <w:lang w:val="en-US" w:eastAsia="zh-CN"/>
              </w:rPr>
              <w:t>good</w:t>
            </w:r>
          </w:p>
          <w:p w14:paraId="3E683DB9" w14:textId="77777777" w:rsidR="005C04AF"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Issue 1-2</w:t>
            </w:r>
          </w:p>
          <w:p w14:paraId="55E60024" w14:textId="77777777" w:rsidR="00A95A7B"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Option 2 and 3 are both fine for us</w:t>
            </w:r>
          </w:p>
          <w:p w14:paraId="7FA5D42F" w14:textId="77777777" w:rsidR="00A95A7B"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Issue 1-3</w:t>
            </w:r>
          </w:p>
          <w:p w14:paraId="6F72572C" w14:textId="6F488BFA" w:rsidR="00A95A7B" w:rsidRPr="001233A8"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Option 1 is good</w:t>
            </w:r>
          </w:p>
        </w:tc>
      </w:tr>
      <w:tr w:rsidR="00A14D01" w:rsidRPr="00571777" w14:paraId="0A968B84" w14:textId="77777777" w:rsidTr="005A4003">
        <w:tc>
          <w:tcPr>
            <w:tcW w:w="1233" w:type="dxa"/>
          </w:tcPr>
          <w:p w14:paraId="2E19C64E" w14:textId="2E199CE1"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27A438A2" w14:textId="77777777" w:rsidR="00A14D01" w:rsidRDefault="00A14D01" w:rsidP="00A14D01">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621D70F9" w14:textId="77777777"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1E83DD4C" w14:textId="77777777" w:rsidR="00A14D01" w:rsidRDefault="00A14D01" w:rsidP="00A14D01">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43CD621C" w14:textId="61E989D2"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W</w:t>
            </w:r>
            <w:r>
              <w:rPr>
                <w:rFonts w:eastAsia="Malgun Gothic" w:hint="eastAsia"/>
                <w:color w:val="000000" w:themeColor="text1"/>
                <w:lang w:val="en-US" w:eastAsia="ko-KR"/>
              </w:rPr>
              <w:t xml:space="preserve">e </w:t>
            </w:r>
            <w:r>
              <w:rPr>
                <w:rFonts w:eastAsia="Malgun Gothic"/>
                <w:color w:val="000000" w:themeColor="text1"/>
                <w:lang w:val="en-US" w:eastAsia="ko-KR"/>
              </w:rPr>
              <w:t>are fine with 20 PRB distance between two links. Both option 2 and option 3 are fine.</w:t>
            </w:r>
          </w:p>
          <w:p w14:paraId="39399A2C" w14:textId="77777777" w:rsidR="00A14D01" w:rsidRDefault="00A14D01" w:rsidP="00A14D01">
            <w:pPr>
              <w:spacing w:after="120"/>
              <w:rPr>
                <w:rFonts w:eastAsiaTheme="minorEastAsia"/>
                <w:color w:val="000000" w:themeColor="text1"/>
                <w:lang w:val="en-US" w:eastAsia="zh-CN"/>
              </w:rPr>
            </w:pPr>
            <w:r w:rsidRPr="00972A88">
              <w:rPr>
                <w:b/>
                <w:u w:val="single"/>
                <w:lang w:eastAsia="ko-KR"/>
              </w:rPr>
              <w:t>Issue 1-</w:t>
            </w:r>
            <w:r>
              <w:rPr>
                <w:b/>
                <w:u w:val="single"/>
                <w:lang w:eastAsia="ko-KR"/>
              </w:rPr>
              <w:t>3</w:t>
            </w:r>
            <w:r w:rsidRPr="00972A88">
              <w:rPr>
                <w:b/>
                <w:u w:val="single"/>
                <w:lang w:eastAsia="ko-KR"/>
              </w:rPr>
              <w:t>: SCI format 2-A configuration</w:t>
            </w:r>
          </w:p>
          <w:p w14:paraId="2DD97627" w14:textId="71DC6731"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tc>
      </w:tr>
      <w:tr w:rsidR="003047BF" w:rsidRPr="00571777" w14:paraId="70812936" w14:textId="77777777" w:rsidTr="005A4003">
        <w:tc>
          <w:tcPr>
            <w:tcW w:w="1233" w:type="dxa"/>
          </w:tcPr>
          <w:p w14:paraId="137DA5B0" w14:textId="2616F6FA" w:rsidR="003047BF" w:rsidRDefault="003047BF" w:rsidP="00A14D01">
            <w:pPr>
              <w:spacing w:after="120"/>
              <w:rPr>
                <w:rFonts w:eastAsia="Malgun Gothic"/>
                <w:color w:val="000000" w:themeColor="text1"/>
                <w:lang w:val="en-US" w:eastAsia="ko-KR"/>
              </w:rPr>
            </w:pPr>
            <w:r>
              <w:rPr>
                <w:rFonts w:eastAsia="Malgun Gothic"/>
                <w:color w:val="000000" w:themeColor="text1"/>
                <w:lang w:val="en-US" w:eastAsia="ko-KR"/>
              </w:rPr>
              <w:t>MTK</w:t>
            </w:r>
          </w:p>
        </w:tc>
        <w:tc>
          <w:tcPr>
            <w:tcW w:w="8398" w:type="dxa"/>
          </w:tcPr>
          <w:p w14:paraId="3925C8C9" w14:textId="77777777" w:rsidR="003047BF" w:rsidRDefault="003047BF" w:rsidP="003047BF">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79949D2F" w14:textId="77777777" w:rsidR="003047BF" w:rsidRPr="003C0EA5" w:rsidRDefault="003047BF" w:rsidP="003047BF">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555F0FEE" w14:textId="77777777" w:rsidR="003047BF" w:rsidRDefault="003047BF" w:rsidP="003047BF">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564A03D0" w14:textId="0EC108F0" w:rsidR="003047BF" w:rsidRPr="009360CE" w:rsidRDefault="003047BF" w:rsidP="003047BF">
            <w:pPr>
              <w:spacing w:after="120"/>
              <w:rPr>
                <w:rFonts w:eastAsia="Malgun Gothic"/>
                <w:color w:val="000000" w:themeColor="text1"/>
                <w:lang w:val="en-US" w:eastAsia="ko-KR"/>
              </w:rPr>
            </w:pPr>
            <w:r>
              <w:rPr>
                <w:rFonts w:eastAsia="Malgun Gothic"/>
                <w:color w:val="000000" w:themeColor="text1"/>
                <w:lang w:val="en-US" w:eastAsia="ko-KR"/>
              </w:rPr>
              <w:t>We slight prefer option 1, but option 2 and option 3 with larger distance are also fine with us.</w:t>
            </w:r>
          </w:p>
        </w:tc>
      </w:tr>
      <w:tr w:rsidR="00EA556D" w:rsidRPr="00571777" w14:paraId="31E5B6A2" w14:textId="77777777" w:rsidTr="005A4003">
        <w:tc>
          <w:tcPr>
            <w:tcW w:w="1233" w:type="dxa"/>
          </w:tcPr>
          <w:p w14:paraId="4532A022" w14:textId="486B0179" w:rsidR="00EA556D" w:rsidRDefault="00EA556D" w:rsidP="00A14D01">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4A4608B1" w14:textId="0CD40987" w:rsidR="000A07F3" w:rsidRDefault="000A07F3" w:rsidP="000A07F3">
            <w:pPr>
              <w:spacing w:after="120"/>
              <w:rPr>
                <w:b/>
                <w:u w:val="single"/>
                <w:lang w:eastAsia="ko-KR"/>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3D7E3ACA" w14:textId="3AEEBA30" w:rsidR="00E63B36" w:rsidRPr="006B5315" w:rsidRDefault="00E63B36" w:rsidP="000A07F3">
            <w:pPr>
              <w:spacing w:after="120"/>
              <w:rPr>
                <w:bCs/>
                <w:lang w:eastAsia="ko-KR"/>
              </w:rPr>
            </w:pPr>
            <w:r w:rsidRPr="006B5315">
              <w:rPr>
                <w:bCs/>
                <w:lang w:eastAsia="ko-KR"/>
              </w:rPr>
              <w:t xml:space="preserve">In figures below we provide IBE </w:t>
            </w:r>
            <w:r w:rsidR="006B5315" w:rsidRPr="006B5315">
              <w:rPr>
                <w:bCs/>
                <w:lang w:eastAsia="ko-KR"/>
              </w:rPr>
              <w:t>requirements for two options.</w:t>
            </w:r>
          </w:p>
          <w:tbl>
            <w:tblPr>
              <w:tblStyle w:val="TableGrid"/>
              <w:tblW w:w="0" w:type="auto"/>
              <w:tblLook w:val="04A0" w:firstRow="1" w:lastRow="0" w:firstColumn="1" w:lastColumn="0" w:noHBand="0" w:noVBand="1"/>
            </w:tblPr>
            <w:tblGrid>
              <w:gridCol w:w="4086"/>
              <w:gridCol w:w="4086"/>
            </w:tblGrid>
            <w:tr w:rsidR="00D60A74" w14:paraId="0CA760A3" w14:textId="77777777" w:rsidTr="00D60A74">
              <w:tc>
                <w:tcPr>
                  <w:tcW w:w="4086" w:type="dxa"/>
                </w:tcPr>
                <w:p w14:paraId="3DAB6036" w14:textId="340405B0" w:rsidR="008515F0" w:rsidRPr="00E63B36" w:rsidRDefault="00E63B36" w:rsidP="00E63B36">
                  <w:pPr>
                    <w:spacing w:after="120"/>
                    <w:jc w:val="center"/>
                    <w:rPr>
                      <w:bCs/>
                      <w:lang w:eastAsia="ko-KR"/>
                    </w:rPr>
                  </w:pPr>
                  <w:r w:rsidRPr="00E63B36">
                    <w:rPr>
                      <w:bCs/>
                      <w:lang w:eastAsia="ko-KR"/>
                    </w:rPr>
                    <w:t>Option 2.</w:t>
                  </w:r>
                </w:p>
                <w:p w14:paraId="7AF3EB21" w14:textId="761924F2" w:rsidR="00D60A74" w:rsidRDefault="008515F0" w:rsidP="003047BF">
                  <w:pPr>
                    <w:spacing w:after="120"/>
                    <w:rPr>
                      <w:b/>
                      <w:u w:val="single"/>
                      <w:lang w:eastAsia="ko-KR"/>
                    </w:rPr>
                  </w:pPr>
                  <w:r w:rsidRPr="008515F0">
                    <w:rPr>
                      <w:b/>
                      <w:noProof/>
                      <w:u w:val="single"/>
                      <w:lang w:val="en-US" w:eastAsia="zh-CN"/>
                    </w:rPr>
                    <w:drawing>
                      <wp:inline distT="0" distB="0" distL="0" distR="0" wp14:anchorId="37AD35C2" wp14:editId="49D6AFD4">
                        <wp:extent cx="2440921"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0921" cy="1828800"/>
                                </a:xfrm>
                                <a:prstGeom prst="rect">
                                  <a:avLst/>
                                </a:prstGeom>
                                <a:noFill/>
                                <a:ln>
                                  <a:noFill/>
                                </a:ln>
                              </pic:spPr>
                            </pic:pic>
                          </a:graphicData>
                        </a:graphic>
                      </wp:inline>
                    </w:drawing>
                  </w:r>
                </w:p>
              </w:tc>
              <w:tc>
                <w:tcPr>
                  <w:tcW w:w="4086" w:type="dxa"/>
                </w:tcPr>
                <w:p w14:paraId="6FC81387" w14:textId="7A77F2CC" w:rsidR="00E63B36" w:rsidRPr="00E63B36" w:rsidRDefault="00E63B36" w:rsidP="00E63B36">
                  <w:pPr>
                    <w:spacing w:after="120"/>
                    <w:jc w:val="center"/>
                    <w:rPr>
                      <w:bCs/>
                      <w:lang w:eastAsia="ko-KR"/>
                    </w:rPr>
                  </w:pPr>
                  <w:r w:rsidRPr="00E63B36">
                    <w:rPr>
                      <w:bCs/>
                      <w:lang w:eastAsia="ko-KR"/>
                    </w:rPr>
                    <w:t>Option 3</w:t>
                  </w:r>
                </w:p>
                <w:p w14:paraId="7A904B58" w14:textId="7DEC5D66" w:rsidR="00D60A74" w:rsidRDefault="00D60A74" w:rsidP="003047BF">
                  <w:pPr>
                    <w:spacing w:after="120"/>
                    <w:rPr>
                      <w:b/>
                      <w:u w:val="single"/>
                      <w:lang w:eastAsia="ko-KR"/>
                    </w:rPr>
                  </w:pPr>
                  <w:r w:rsidRPr="00D60A74">
                    <w:rPr>
                      <w:b/>
                      <w:noProof/>
                      <w:u w:val="single"/>
                      <w:lang w:val="en-US" w:eastAsia="zh-CN"/>
                    </w:rPr>
                    <w:drawing>
                      <wp:inline distT="0" distB="0" distL="0" distR="0" wp14:anchorId="04026A04" wp14:editId="1D0B8BEF">
                        <wp:extent cx="2440923"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0923" cy="1828800"/>
                                </a:xfrm>
                                <a:prstGeom prst="rect">
                                  <a:avLst/>
                                </a:prstGeom>
                                <a:noFill/>
                                <a:ln>
                                  <a:noFill/>
                                </a:ln>
                              </pic:spPr>
                            </pic:pic>
                          </a:graphicData>
                        </a:graphic>
                      </wp:inline>
                    </w:drawing>
                  </w:r>
                </w:p>
              </w:tc>
            </w:tr>
          </w:tbl>
          <w:p w14:paraId="423622E6" w14:textId="4431BC97" w:rsidR="00D60A74" w:rsidRPr="00F17040" w:rsidRDefault="006B5315" w:rsidP="003047BF">
            <w:pPr>
              <w:spacing w:after="120"/>
              <w:rPr>
                <w:bCs/>
                <w:lang w:eastAsia="ko-KR"/>
              </w:rPr>
            </w:pPr>
            <w:r w:rsidRPr="00F17040">
              <w:rPr>
                <w:bCs/>
                <w:lang w:eastAsia="ko-KR"/>
              </w:rPr>
              <w:t xml:space="preserve">We can observe that for option 3, one PRB </w:t>
            </w:r>
            <w:r w:rsidR="005D383D" w:rsidRPr="00F17040">
              <w:rPr>
                <w:bCs/>
                <w:lang w:eastAsia="ko-KR"/>
              </w:rPr>
              <w:t>will overlap with IQ image</w:t>
            </w:r>
            <w:r w:rsidR="00F17040" w:rsidRPr="00F17040">
              <w:rPr>
                <w:bCs/>
                <w:lang w:eastAsia="ko-KR"/>
              </w:rPr>
              <w:t>,</w:t>
            </w:r>
            <w:r w:rsidR="005D383D" w:rsidRPr="00F17040">
              <w:rPr>
                <w:bCs/>
                <w:lang w:eastAsia="ko-KR"/>
              </w:rPr>
              <w:t xml:space="preserve"> </w:t>
            </w:r>
            <w:r w:rsidR="00F17040" w:rsidRPr="00F17040">
              <w:rPr>
                <w:bCs/>
                <w:lang w:eastAsia="ko-KR"/>
              </w:rPr>
              <w:t>and for Option 2 we don’t have such overlap. Therefore, we prefer Option 2.</w:t>
            </w:r>
          </w:p>
        </w:tc>
      </w:tr>
      <w:tr w:rsidR="00705D3D" w:rsidRPr="00571777" w14:paraId="0C399F6F" w14:textId="77777777" w:rsidTr="005A4003">
        <w:tc>
          <w:tcPr>
            <w:tcW w:w="1233" w:type="dxa"/>
          </w:tcPr>
          <w:p w14:paraId="456941DF" w14:textId="19A609D1" w:rsidR="00705D3D" w:rsidRPr="00491009" w:rsidRDefault="00705D3D"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0D0FD396" w14:textId="77777777" w:rsidR="00705D3D" w:rsidRDefault="00705D3D" w:rsidP="00705D3D">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3334D4E5" w14:textId="77777777" w:rsidR="00705D3D" w:rsidRPr="003C0EA5" w:rsidRDefault="00705D3D" w:rsidP="00705D3D">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0CD81FE6" w14:textId="77777777" w:rsidR="00705D3D" w:rsidRDefault="00705D3D" w:rsidP="00705D3D">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5A4C71B3" w14:textId="55F3AFFB" w:rsidR="00705D3D" w:rsidRPr="003C0EA5" w:rsidRDefault="00705D3D" w:rsidP="00705D3D">
            <w:pPr>
              <w:spacing w:after="120"/>
              <w:rPr>
                <w:rFonts w:eastAsia="Malgun Gothic"/>
                <w:color w:val="000000" w:themeColor="text1"/>
                <w:lang w:val="en-US" w:eastAsia="ko-KR"/>
              </w:rPr>
            </w:pPr>
            <w:r>
              <w:rPr>
                <w:rFonts w:eastAsia="Malgun Gothic"/>
                <w:color w:val="000000" w:themeColor="text1"/>
                <w:lang w:val="en-US" w:eastAsia="ko-KR"/>
              </w:rPr>
              <w:t xml:space="preserve">Both option 2 and option 3 are </w:t>
            </w:r>
            <w:r>
              <w:rPr>
                <w:rFonts w:eastAsiaTheme="minorEastAsia" w:hint="eastAsia"/>
                <w:color w:val="000000" w:themeColor="text1"/>
                <w:lang w:val="en-US" w:eastAsia="zh-CN"/>
              </w:rPr>
              <w:t>OK with us</w:t>
            </w:r>
            <w:r>
              <w:rPr>
                <w:rFonts w:eastAsia="Malgun Gothic"/>
                <w:color w:val="000000" w:themeColor="text1"/>
                <w:lang w:val="en-US" w:eastAsia="ko-KR"/>
              </w:rPr>
              <w:t>.</w:t>
            </w:r>
          </w:p>
          <w:p w14:paraId="41B2D43E" w14:textId="77777777" w:rsidR="00705D3D" w:rsidRDefault="00705D3D" w:rsidP="00705D3D">
            <w:pPr>
              <w:spacing w:after="120"/>
              <w:rPr>
                <w:rFonts w:eastAsiaTheme="minorEastAsia"/>
                <w:color w:val="000000" w:themeColor="text1"/>
                <w:lang w:val="en-US" w:eastAsia="zh-CN"/>
              </w:rPr>
            </w:pPr>
            <w:r w:rsidRPr="00972A88">
              <w:rPr>
                <w:b/>
                <w:u w:val="single"/>
                <w:lang w:eastAsia="ko-KR"/>
              </w:rPr>
              <w:lastRenderedPageBreak/>
              <w:t>Issue 1-</w:t>
            </w:r>
            <w:r>
              <w:rPr>
                <w:b/>
                <w:u w:val="single"/>
                <w:lang w:eastAsia="ko-KR"/>
              </w:rPr>
              <w:t>3</w:t>
            </w:r>
            <w:r w:rsidRPr="00972A88">
              <w:rPr>
                <w:b/>
                <w:u w:val="single"/>
                <w:lang w:eastAsia="ko-KR"/>
              </w:rPr>
              <w:t>: SCI format 2-A configuration</w:t>
            </w:r>
          </w:p>
          <w:p w14:paraId="7210DEA0" w14:textId="04851DCD" w:rsidR="00705D3D" w:rsidRPr="009B3142" w:rsidRDefault="00705D3D" w:rsidP="00705D3D">
            <w:pPr>
              <w:spacing w:after="120"/>
              <w:rPr>
                <w:b/>
                <w:u w:val="single"/>
                <w:lang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tc>
      </w:tr>
    </w:tbl>
    <w:p w14:paraId="434B388F" w14:textId="16024B56" w:rsidR="003418CB" w:rsidRPr="001233A8" w:rsidRDefault="003418CB" w:rsidP="005B4802">
      <w:pPr>
        <w:rPr>
          <w:color w:val="000000" w:themeColor="text1"/>
          <w:lang w:val="en-US" w:eastAsia="zh-CN"/>
        </w:rPr>
      </w:pPr>
    </w:p>
    <w:p w14:paraId="534E67F0" w14:textId="769AA402" w:rsidR="009415B0"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5A4003">
        <w:tc>
          <w:tcPr>
            <w:tcW w:w="1233" w:type="dxa"/>
            <w:vMerge w:val="restart"/>
          </w:tcPr>
          <w:p w14:paraId="6C9E34EC" w14:textId="31C4B037" w:rsidR="00B82348" w:rsidRPr="001233A8" w:rsidRDefault="00CB4743" w:rsidP="00B82348">
            <w:pPr>
              <w:spacing w:after="120"/>
              <w:rPr>
                <w:rFonts w:eastAsiaTheme="minorEastAsia"/>
                <w:color w:val="000000" w:themeColor="text1"/>
                <w:lang w:val="en-US" w:eastAsia="zh-CN"/>
              </w:rPr>
            </w:pPr>
            <w:r w:rsidRPr="00671D0F">
              <w:t>R4-2101357</w:t>
            </w:r>
          </w:p>
        </w:tc>
        <w:tc>
          <w:tcPr>
            <w:tcW w:w="8398" w:type="dxa"/>
          </w:tcPr>
          <w:p w14:paraId="0C6131C1" w14:textId="7F18FB3A" w:rsidR="008A7041" w:rsidRPr="009360CE" w:rsidRDefault="008A7041" w:rsidP="00773C0C">
            <w:pPr>
              <w:spacing w:after="120"/>
              <w:rPr>
                <w:rFonts w:eastAsiaTheme="minorEastAsia"/>
                <w:color w:val="000000" w:themeColor="text1"/>
                <w:lang w:val="en-US" w:eastAsia="zh-CN"/>
              </w:rPr>
            </w:pPr>
            <w:r>
              <w:rPr>
                <w:rFonts w:eastAsiaTheme="minorEastAsia"/>
                <w:color w:val="000000" w:themeColor="text1"/>
                <w:lang w:val="en-US" w:eastAsia="zh-CN"/>
              </w:rPr>
              <w:t>QC:</w:t>
            </w:r>
            <w:r w:rsidR="00773C0C">
              <w:rPr>
                <w:rFonts w:eastAsiaTheme="minorEastAsia"/>
                <w:color w:val="000000" w:themeColor="text1"/>
                <w:lang w:val="en-US" w:eastAsia="zh-CN"/>
              </w:rPr>
              <w:t xml:space="preserve"> </w:t>
            </w:r>
            <w:proofErr w:type="spellStart"/>
            <w:r w:rsidR="00773C0C">
              <w:rPr>
                <w:rFonts w:eastAsiaTheme="minorEastAsia"/>
                <w:color w:val="000000" w:themeColor="text1"/>
                <w:lang w:val="en-US" w:eastAsia="zh-CN"/>
              </w:rPr>
              <w:t>Noc</w:t>
            </w:r>
            <w:proofErr w:type="spellEnd"/>
            <w:r w:rsidR="00773C0C">
              <w:rPr>
                <w:rFonts w:eastAsiaTheme="minorEastAsia"/>
                <w:color w:val="000000" w:themeColor="text1"/>
                <w:lang w:val="en-US" w:eastAsia="zh-CN"/>
              </w:rPr>
              <w:t xml:space="preserve"> u</w:t>
            </w:r>
            <w:r w:rsidRPr="009360CE">
              <w:rPr>
                <w:rFonts w:eastAsiaTheme="minorEastAsia"/>
                <w:color w:val="000000" w:themeColor="text1"/>
                <w:lang w:val="en-US" w:eastAsia="zh-CN"/>
              </w:rPr>
              <w:t>nit: dBm/30kHz</w:t>
            </w:r>
            <w:r w:rsidR="00773C0C">
              <w:rPr>
                <w:rFonts w:eastAsiaTheme="minorEastAsia"/>
                <w:color w:val="000000" w:themeColor="text1"/>
                <w:lang w:val="en-US" w:eastAsia="zh-CN"/>
              </w:rPr>
              <w:t>, value: -95</w:t>
            </w:r>
          </w:p>
        </w:tc>
      </w:tr>
      <w:tr w:rsidR="00B82348" w:rsidRPr="00571777" w14:paraId="7ED94C22" w14:textId="77777777" w:rsidTr="005A4003">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3BF2B8D2" w:rsidR="00B82348" w:rsidRPr="009360CE" w:rsidRDefault="00A14D01" w:rsidP="00B82348">
            <w:pPr>
              <w:spacing w:after="120"/>
              <w:rPr>
                <w:rFonts w:eastAsia="Malgun Gothic"/>
                <w:color w:val="000000" w:themeColor="text1"/>
                <w:lang w:val="en-US" w:eastAsia="ko-KR"/>
              </w:rPr>
            </w:pPr>
            <w:r>
              <w:rPr>
                <w:rFonts w:eastAsia="Malgun Gothic" w:hint="eastAsia"/>
                <w:color w:val="000000" w:themeColor="text1"/>
                <w:lang w:val="en-US" w:eastAsia="ko-KR"/>
              </w:rPr>
              <w:t xml:space="preserve">LG: need </w:t>
            </w:r>
            <w:r>
              <w:rPr>
                <w:rFonts w:eastAsia="Malgun Gothic"/>
                <w:color w:val="000000" w:themeColor="text1"/>
                <w:lang w:val="en-US" w:eastAsia="ko-KR"/>
              </w:rPr>
              <w:t>resource</w:t>
            </w:r>
            <w:r>
              <w:rPr>
                <w:rFonts w:eastAsia="Malgun Gothic" w:hint="eastAsia"/>
                <w:color w:val="000000" w:themeColor="text1"/>
                <w:lang w:val="en-US" w:eastAsia="ko-KR"/>
              </w:rPr>
              <w:t xml:space="preserve"> </w:t>
            </w:r>
            <w:r>
              <w:rPr>
                <w:rFonts w:eastAsia="Malgun Gothic"/>
                <w:color w:val="000000" w:themeColor="text1"/>
                <w:lang w:val="en-US" w:eastAsia="ko-KR"/>
              </w:rPr>
              <w:t>pool configuration</w:t>
            </w:r>
          </w:p>
        </w:tc>
      </w:tr>
      <w:tr w:rsidR="00B82348" w:rsidRPr="00571777" w14:paraId="6F215ECD" w14:textId="77777777" w:rsidTr="005A4003">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3AEC8560" w:rsidR="00B82348" w:rsidRPr="001233A8" w:rsidRDefault="0032417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sidRPr="009360CE">
              <w:rPr>
                <w:rFonts w:eastAsiaTheme="minorEastAsia"/>
                <w:lang w:val="en-US" w:eastAsia="zh-CN"/>
              </w:rPr>
              <w:t>Based on our understanding, i</w:t>
            </w:r>
            <w:r w:rsidRPr="009360CE">
              <w:rPr>
                <w:rFonts w:eastAsiaTheme="minorEastAsia"/>
                <w:lang w:val="en-US" w:eastAsia="zh-CN"/>
              </w:rPr>
              <w:t xml:space="preserve">nformation about </w:t>
            </w:r>
            <w:proofErr w:type="spellStart"/>
            <w:r w:rsidRPr="009360CE">
              <w:rPr>
                <w:rFonts w:eastAsiaTheme="minorEastAsia"/>
                <w:lang w:val="en-US" w:eastAsia="zh-CN"/>
              </w:rPr>
              <w:t>Noc</w:t>
            </w:r>
            <w:proofErr w:type="spellEnd"/>
            <w:r w:rsidRPr="009360CE">
              <w:rPr>
                <w:rFonts w:eastAsiaTheme="minorEastAsia"/>
                <w:lang w:val="en-US" w:eastAsia="zh-CN"/>
              </w:rPr>
              <w:t xml:space="preserve"> can be removed from test configuration because this information is defined in Section 4.4.3 of 38.101-4 and applicable to all requirements in the specification.</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51F72E6A" w14:textId="77777777" w:rsidR="00D36923" w:rsidRPr="00790861" w:rsidRDefault="00D36923" w:rsidP="00D36923">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Agreements</w:t>
            </w:r>
          </w:p>
          <w:p w14:paraId="12BC841C" w14:textId="77777777" w:rsidR="00D36923" w:rsidRPr="00790861" w:rsidRDefault="00D36923" w:rsidP="00D36923">
            <w:pPr>
              <w:spacing w:after="120"/>
              <w:ind w:left="284"/>
              <w:rPr>
                <w:b/>
                <w:highlight w:val="green"/>
                <w:u w:val="single"/>
                <w:lang w:eastAsia="ko-KR"/>
              </w:rPr>
            </w:pPr>
            <w:r w:rsidRPr="00790861">
              <w:rPr>
                <w:b/>
                <w:highlight w:val="green"/>
                <w:u w:val="single"/>
                <w:lang w:eastAsia="ko-KR"/>
              </w:rPr>
              <w:t>Issue 1-1: ICS level</w:t>
            </w:r>
          </w:p>
          <w:p w14:paraId="6524D35A"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Use -27dBc ICS level</w:t>
            </w:r>
          </w:p>
          <w:p w14:paraId="50CD11D7" w14:textId="77777777" w:rsidR="00D36923" w:rsidRPr="00790861" w:rsidRDefault="00D36923" w:rsidP="00D36923">
            <w:pPr>
              <w:ind w:left="284"/>
              <w:rPr>
                <w:b/>
                <w:highlight w:val="green"/>
                <w:u w:val="single"/>
                <w:lang w:eastAsia="ko-KR"/>
              </w:rPr>
            </w:pPr>
            <w:r w:rsidRPr="00790861">
              <w:rPr>
                <w:b/>
                <w:highlight w:val="green"/>
                <w:u w:val="single"/>
                <w:lang w:eastAsia="ko-KR"/>
              </w:rPr>
              <w:t>Issue 1-3: SCI format 2-A configuration</w:t>
            </w:r>
          </w:p>
          <w:p w14:paraId="66323F64"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Payload = 35 Bits</w:t>
            </w:r>
          </w:p>
          <w:p w14:paraId="30B6DAD0" w14:textId="77777777" w:rsidR="00D36923" w:rsidRPr="00790861" w:rsidRDefault="00790861"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m:oMath>
              <m:sSub>
                <m:sSubPr>
                  <m:ctrlPr>
                    <w:rPr>
                      <w:rFonts w:ascii="Cambria Math" w:eastAsiaTheme="minorEastAsia" w:hAnsi="Cambria Math"/>
                      <w:i/>
                      <w:sz w:val="16"/>
                      <w:szCs w:val="16"/>
                      <w:highlight w:val="green"/>
                    </w:rPr>
                  </m:ctrlPr>
                </m:sSubPr>
                <m:e>
                  <m:r>
                    <w:rPr>
                      <w:rFonts w:ascii="Cambria Math" w:eastAsiaTheme="minorEastAsia" w:hAnsi="Cambria Math"/>
                      <w:sz w:val="16"/>
                      <w:szCs w:val="16"/>
                      <w:highlight w:val="green"/>
                    </w:rPr>
                    <m:t>β</m:t>
                  </m:r>
                </m:e>
                <m:sub>
                  <m:r>
                    <w:rPr>
                      <w:rFonts w:ascii="Cambria Math" w:eastAsiaTheme="minorEastAsia" w:hAnsi="Cambria Math"/>
                      <w:sz w:val="16"/>
                      <w:szCs w:val="16"/>
                      <w:highlight w:val="green"/>
                    </w:rPr>
                    <m:t>offset</m:t>
                  </m:r>
                </m:sub>
              </m:sSub>
            </m:oMath>
            <w:r w:rsidR="00D36923" w:rsidRPr="00790861">
              <w:rPr>
                <w:rFonts w:eastAsia="SimSun"/>
                <w:sz w:val="16"/>
                <w:szCs w:val="16"/>
                <w:highlight w:val="green"/>
              </w:rPr>
              <w:t xml:space="preserve"> = 3.5</w:t>
            </w:r>
          </w:p>
          <w:p w14:paraId="71F51E39" w14:textId="77777777" w:rsidR="00D36923" w:rsidRPr="00790861" w:rsidRDefault="00D36923" w:rsidP="00D36923">
            <w:pPr>
              <w:rPr>
                <w:rFonts w:eastAsiaTheme="minorEastAsia"/>
                <w:b/>
                <w:bCs/>
                <w:szCs w:val="24"/>
                <w:highlight w:val="green"/>
                <w:u w:val="single"/>
                <w:lang w:eastAsia="zh-CN"/>
              </w:rPr>
            </w:pPr>
            <w:r w:rsidRPr="00790861">
              <w:rPr>
                <w:rFonts w:eastAsiaTheme="minorEastAsia"/>
                <w:b/>
                <w:bCs/>
                <w:szCs w:val="24"/>
                <w:highlight w:val="green"/>
                <w:u w:val="single"/>
                <w:lang w:eastAsia="zh-CN"/>
              </w:rPr>
              <w:t>GTW agreements</w:t>
            </w:r>
          </w:p>
          <w:p w14:paraId="6395678B" w14:textId="77777777" w:rsidR="00D36923" w:rsidRPr="00790861" w:rsidRDefault="00D36923" w:rsidP="00D36923">
            <w:pPr>
              <w:spacing w:after="120"/>
              <w:ind w:left="284"/>
              <w:rPr>
                <w:b/>
                <w:highlight w:val="green"/>
                <w:u w:val="single"/>
                <w:lang w:eastAsia="ko-KR"/>
              </w:rPr>
            </w:pPr>
            <w:r w:rsidRPr="00790861">
              <w:rPr>
                <w:b/>
                <w:highlight w:val="green"/>
                <w:u w:val="single"/>
                <w:lang w:eastAsia="ko-KR"/>
              </w:rPr>
              <w:t>Issue 1-2: Distance between the two links and UEs allocation</w:t>
            </w:r>
          </w:p>
          <w:p w14:paraId="75B21CA1"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20 PRBs, UE1 PRBs 0-9, UE2 PRBs 30-39</w:t>
            </w:r>
          </w:p>
          <w:p w14:paraId="4D014439" w14:textId="77777777" w:rsidR="00D36923" w:rsidRDefault="00D36923" w:rsidP="00D36923">
            <w:pPr>
              <w:overflowPunct/>
              <w:autoSpaceDE/>
              <w:autoSpaceDN/>
              <w:adjustRightInd/>
              <w:spacing w:after="120"/>
              <w:textAlignment w:val="auto"/>
              <w:rPr>
                <w:rFonts w:eastAsia="SimSun"/>
                <w:szCs w:val="24"/>
                <w:lang w:eastAsia="zh-CN"/>
              </w:rPr>
            </w:pPr>
          </w:p>
          <w:p w14:paraId="540D066C" w14:textId="44A322BD" w:rsidR="00C12056" w:rsidRPr="00D36923" w:rsidRDefault="00D36923" w:rsidP="00D36923">
            <w:pPr>
              <w:overflowPunct/>
              <w:autoSpaceDE/>
              <w:autoSpaceDN/>
              <w:adjustRightInd/>
              <w:spacing w:after="120"/>
              <w:textAlignment w:val="auto"/>
              <w:rPr>
                <w:rFonts w:eastAsia="SimSun"/>
                <w:b/>
                <w:bCs/>
                <w:szCs w:val="24"/>
                <w:lang w:eastAsia="zh-CN"/>
              </w:rPr>
            </w:pPr>
            <w:r w:rsidRPr="00790861">
              <w:rPr>
                <w:b/>
                <w:bCs/>
                <w:szCs w:val="24"/>
                <w:highlight w:val="yellow"/>
                <w:lang w:eastAsia="zh-CN"/>
              </w:rPr>
              <w:t>No issues for 2</w:t>
            </w:r>
            <w:r w:rsidRPr="00790861">
              <w:rPr>
                <w:b/>
                <w:bCs/>
                <w:szCs w:val="24"/>
                <w:highlight w:val="yellow"/>
                <w:vertAlign w:val="superscript"/>
                <w:lang w:eastAsia="zh-CN"/>
              </w:rPr>
              <w:t>nd</w:t>
            </w:r>
            <w:r w:rsidRPr="00790861">
              <w:rPr>
                <w:b/>
                <w:bCs/>
                <w:szCs w:val="24"/>
                <w:highlight w:val="yellow"/>
                <w:lang w:eastAsia="zh-CN"/>
              </w:rPr>
              <w:t xml:space="preserve"> round discussion.</w:t>
            </w:r>
          </w:p>
        </w:tc>
      </w:tr>
    </w:tbl>
    <w:p w14:paraId="32A58708" w14:textId="2DC4F5DD" w:rsidR="00962108" w:rsidRDefault="00962108" w:rsidP="005B4802">
      <w:pPr>
        <w:rPr>
          <w:i/>
          <w:color w:val="000000" w:themeColor="text1"/>
          <w:lang w:eastAsia="zh-CN"/>
        </w:rPr>
      </w:pPr>
    </w:p>
    <w:p w14:paraId="29EF44D6" w14:textId="77777777" w:rsidR="00CE00A6" w:rsidRDefault="00CE00A6" w:rsidP="00CE00A6">
      <w:pPr>
        <w:rPr>
          <w:iCs/>
          <w:color w:val="0070C0"/>
          <w:lang w:val="en-US" w:eastAsia="zh-CN"/>
        </w:rPr>
      </w:pPr>
      <w:r w:rsidRPr="00BE121A">
        <w:rPr>
          <w:rFonts w:hint="eastAsia"/>
          <w:iCs/>
          <w:color w:val="0070C0"/>
          <w:lang w:val="en-US" w:eastAsia="zh-CN"/>
        </w:rPr>
        <w:t>WF</w:t>
      </w:r>
      <w:r>
        <w:rPr>
          <w:iCs/>
          <w:color w:val="0070C0"/>
          <w:lang w:val="en-US" w:eastAsia="zh-CN"/>
        </w:rPr>
        <w:t xml:space="preserve"> and Simulation assumptions</w:t>
      </w:r>
      <w:r w:rsidRPr="00BE121A">
        <w:rPr>
          <w:rFonts w:hint="eastAsia"/>
          <w:iCs/>
          <w:color w:val="0070C0"/>
          <w:lang w:val="en-US" w:eastAsia="zh-CN"/>
        </w:rPr>
        <w:t xml:space="preserve"> assignment</w:t>
      </w:r>
      <w:r>
        <w:rPr>
          <w:iCs/>
          <w:color w:val="0070C0"/>
          <w:lang w:val="en-US" w:eastAsia="zh-CN"/>
        </w:rPr>
        <w:t xml:space="preserve"> (documents will capture agreements for all topics under this e-mail thread)</w:t>
      </w:r>
    </w:p>
    <w:tbl>
      <w:tblPr>
        <w:tblW w:w="0" w:type="auto"/>
        <w:tblCellMar>
          <w:left w:w="0" w:type="dxa"/>
          <w:right w:w="0" w:type="dxa"/>
        </w:tblCellMar>
        <w:tblLook w:val="04A0" w:firstRow="1" w:lastRow="0" w:firstColumn="1" w:lastColumn="0" w:noHBand="0" w:noVBand="1"/>
      </w:tblPr>
      <w:tblGrid>
        <w:gridCol w:w="1395"/>
        <w:gridCol w:w="4554"/>
        <w:gridCol w:w="2932"/>
      </w:tblGrid>
      <w:tr w:rsidR="00CE00A6" w14:paraId="2EA4535B" w14:textId="77777777" w:rsidTr="009F3F16">
        <w:trPr>
          <w:trHeight w:val="60"/>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08E7F" w14:textId="77777777" w:rsidR="00CE00A6" w:rsidRDefault="00CE00A6" w:rsidP="009F3F16">
            <w:pPr>
              <w:overflowPunct w:val="0"/>
              <w:autoSpaceDE w:val="0"/>
              <w:autoSpaceDN w:val="0"/>
              <w:textAlignment w:val="baseline"/>
              <w:rPr>
                <w:b/>
                <w:bCs/>
                <w:color w:val="0070C0"/>
                <w:lang w:val="en-US"/>
              </w:rPr>
            </w:pPr>
          </w:p>
        </w:tc>
        <w:tc>
          <w:tcPr>
            <w:tcW w:w="4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78649" w14:textId="77777777" w:rsidR="00CE00A6" w:rsidRDefault="00CE00A6" w:rsidP="009F3F16">
            <w:pPr>
              <w:overflowPunct w:val="0"/>
              <w:autoSpaceDE w:val="0"/>
              <w:autoSpaceDN w:val="0"/>
              <w:textAlignment w:val="baseline"/>
              <w:rPr>
                <w:rFonts w:ascii="Calibri" w:hAnsi="Calibri" w:cs="Calibri"/>
                <w:b/>
                <w:bCs/>
                <w:color w:val="0070C0"/>
                <w:sz w:val="22"/>
                <w:szCs w:val="22"/>
              </w:rPr>
            </w:pPr>
            <w:r>
              <w:rPr>
                <w:b/>
                <w:bCs/>
                <w:color w:val="0070C0"/>
              </w:rPr>
              <w:t xml:space="preserve">WF doc Title </w:t>
            </w:r>
          </w:p>
        </w:tc>
        <w:tc>
          <w:tcPr>
            <w:tcW w:w="2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8ACB" w14:textId="77777777" w:rsidR="00CE00A6" w:rsidRDefault="00CE00A6" w:rsidP="009F3F16">
            <w:pPr>
              <w:overflowPunct w:val="0"/>
              <w:autoSpaceDE w:val="0"/>
              <w:autoSpaceDN w:val="0"/>
              <w:textAlignment w:val="baseline"/>
              <w:rPr>
                <w:b/>
                <w:bCs/>
                <w:color w:val="0070C0"/>
              </w:rPr>
            </w:pPr>
            <w:r>
              <w:rPr>
                <w:b/>
                <w:bCs/>
                <w:color w:val="0070C0"/>
              </w:rPr>
              <w:t>Assigned Company, WF lead</w:t>
            </w:r>
          </w:p>
        </w:tc>
      </w:tr>
      <w:tr w:rsidR="00CE00A6" w14:paraId="2A59F467" w14:textId="77777777" w:rsidTr="009F3F16">
        <w:trPr>
          <w:trHeight w:val="60"/>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E9A14" w14:textId="77777777" w:rsidR="00CE00A6" w:rsidRDefault="00CE00A6" w:rsidP="009F3F16">
            <w:pPr>
              <w:overflowPunct w:val="0"/>
              <w:autoSpaceDE w:val="0"/>
              <w:autoSpaceDN w:val="0"/>
              <w:textAlignment w:val="baseline"/>
              <w:rPr>
                <w:color w:val="0070C0"/>
              </w:rPr>
            </w:pPr>
            <w:r>
              <w:rPr>
                <w:color w:val="0070C0"/>
              </w:rPr>
              <w:t>#1</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3E09F12B" w14:textId="77777777" w:rsidR="00CE00A6" w:rsidRDefault="00CE00A6" w:rsidP="009F3F16">
            <w:pPr>
              <w:overflowPunct w:val="0"/>
              <w:autoSpaceDE w:val="0"/>
              <w:autoSpaceDN w:val="0"/>
              <w:textAlignment w:val="baseline"/>
              <w:rPr>
                <w:color w:val="0070C0"/>
              </w:rPr>
            </w:pPr>
            <w:r>
              <w:rPr>
                <w:color w:val="0070C0"/>
              </w:rPr>
              <w:t>WF on multiple link tests for NR V2X demodulation performance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1E75DADC" w14:textId="77777777" w:rsidR="00CE00A6" w:rsidRDefault="00CE00A6" w:rsidP="009F3F16">
            <w:pPr>
              <w:overflowPunct w:val="0"/>
              <w:autoSpaceDE w:val="0"/>
              <w:autoSpaceDN w:val="0"/>
              <w:textAlignment w:val="baseline"/>
              <w:rPr>
                <w:color w:val="0070C0"/>
              </w:rPr>
            </w:pPr>
            <w:r>
              <w:rPr>
                <w:color w:val="0070C0"/>
              </w:rPr>
              <w:t>Intel</w:t>
            </w:r>
          </w:p>
        </w:tc>
      </w:tr>
      <w:tr w:rsidR="00CE00A6" w14:paraId="3E685F41" w14:textId="77777777" w:rsidTr="009F3F16">
        <w:trPr>
          <w:trHeight w:val="358"/>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DC06" w14:textId="77777777" w:rsidR="00CE00A6" w:rsidRDefault="00CE00A6" w:rsidP="009F3F16">
            <w:pPr>
              <w:overflowPunct w:val="0"/>
              <w:autoSpaceDE w:val="0"/>
              <w:autoSpaceDN w:val="0"/>
              <w:textAlignment w:val="baseline"/>
              <w:rPr>
                <w:color w:val="0070C0"/>
                <w:lang w:val="sv-SE"/>
              </w:rPr>
            </w:pPr>
            <w:r>
              <w:rPr>
                <w:color w:val="0070C0"/>
                <w:lang w:val="sv-SE"/>
              </w:rPr>
              <w:t>#2</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5A62AC64" w14:textId="77777777" w:rsidR="00CE00A6" w:rsidRDefault="00CE00A6" w:rsidP="009F3F16">
            <w:pPr>
              <w:overflowPunct w:val="0"/>
              <w:autoSpaceDE w:val="0"/>
              <w:autoSpaceDN w:val="0"/>
              <w:textAlignment w:val="baseline"/>
              <w:rPr>
                <w:color w:val="0070C0"/>
                <w:lang w:val="sv-SE" w:eastAsia="sv-SE"/>
              </w:rPr>
            </w:pPr>
            <w:r>
              <w:rPr>
                <w:color w:val="0070C0"/>
              </w:rPr>
              <w:t>Simulation assumptions for NR V2X multiple link test case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167C6CD8" w14:textId="77777777" w:rsidR="00CE00A6" w:rsidRDefault="00CE00A6" w:rsidP="009F3F16">
            <w:pPr>
              <w:overflowPunct w:val="0"/>
              <w:autoSpaceDE w:val="0"/>
              <w:autoSpaceDN w:val="0"/>
              <w:textAlignment w:val="baseline"/>
              <w:rPr>
                <w:color w:val="0070C0"/>
                <w:lang w:val="sv-SE"/>
              </w:rPr>
            </w:pPr>
            <w:r>
              <w:rPr>
                <w:color w:val="0070C0"/>
                <w:lang w:val="sv-SE"/>
              </w:rPr>
              <w:t>Huawei</w:t>
            </w:r>
          </w:p>
        </w:tc>
      </w:tr>
    </w:tbl>
    <w:p w14:paraId="7818F53A" w14:textId="77777777" w:rsidR="00CE00A6" w:rsidRPr="00975939" w:rsidRDefault="00CE00A6"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02E2D2DD" w:rsidR="00CD75D2" w:rsidRPr="00570213" w:rsidRDefault="00570213" w:rsidP="00CD75D2">
            <w:pPr>
              <w:rPr>
                <w:color w:val="000000" w:themeColor="text1"/>
                <w:highlight w:val="yellow"/>
              </w:rPr>
            </w:pPr>
            <w:r w:rsidRPr="00790861">
              <w:rPr>
                <w:highlight w:val="yellow"/>
              </w:rPr>
              <w:t>R4-2101357</w:t>
            </w:r>
          </w:p>
        </w:tc>
        <w:tc>
          <w:tcPr>
            <w:tcW w:w="8615" w:type="dxa"/>
          </w:tcPr>
          <w:p w14:paraId="14D57B43" w14:textId="7BFF69E4" w:rsidR="00CD75D2" w:rsidRPr="00790861" w:rsidRDefault="00570213" w:rsidP="00CD75D2">
            <w:pPr>
              <w:rPr>
                <w:color w:val="000000" w:themeColor="text1"/>
                <w:highlight w:val="yellow"/>
              </w:rPr>
            </w:pPr>
            <w:r w:rsidRPr="00790861">
              <w:rPr>
                <w:color w:val="000000" w:themeColor="text1"/>
                <w:highlight w:val="yellow"/>
              </w:rPr>
              <w:t>To be revised</w:t>
            </w:r>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66F15B5" w:rsidR="00DD28BC" w:rsidRDefault="00DD28BC" w:rsidP="00805BE8">
      <w:pPr>
        <w:rPr>
          <w:rFonts w:ascii="Arial" w:hAnsi="Arial"/>
          <w:lang w:val="en-US" w:eastAsia="zh-CN"/>
        </w:rPr>
      </w:pPr>
    </w:p>
    <w:p w14:paraId="76444B9D" w14:textId="1FF996E6" w:rsidR="00373A2B" w:rsidRPr="0001665B" w:rsidRDefault="00373A2B" w:rsidP="00373A2B">
      <w:pPr>
        <w:pStyle w:val="Heading1"/>
        <w:rPr>
          <w:lang w:val="en-US" w:eastAsia="ja-JP"/>
        </w:rPr>
      </w:pPr>
      <w:r w:rsidRPr="0001665B">
        <w:rPr>
          <w:lang w:val="en-US" w:eastAsia="ja-JP"/>
        </w:rPr>
        <w:t>Topic #</w:t>
      </w:r>
      <w:r w:rsidR="00B0129D">
        <w:rPr>
          <w:lang w:val="en-US" w:eastAsia="ja-JP"/>
        </w:rPr>
        <w:t>2</w:t>
      </w:r>
      <w:r w:rsidRPr="0001665B">
        <w:rPr>
          <w:lang w:val="en-US" w:eastAsia="ja-JP"/>
        </w:rPr>
        <w:t xml:space="preserve">: </w:t>
      </w:r>
      <w:r w:rsidR="008C5134" w:rsidRPr="008C5134">
        <w:rPr>
          <w:lang w:val="en-US" w:eastAsia="ja-JP"/>
        </w:rPr>
        <w:t xml:space="preserve">HARQ buffer </w:t>
      </w:r>
      <w:r w:rsidR="008C5134">
        <w:rPr>
          <w:lang w:val="en-US" w:eastAsia="ja-JP"/>
        </w:rPr>
        <w:t>s</w:t>
      </w:r>
      <w:r w:rsidR="00B0129D" w:rsidRPr="00B0129D">
        <w:rPr>
          <w:lang w:val="en-US" w:eastAsia="ja-JP"/>
        </w:rPr>
        <w:t>oft combining</w:t>
      </w:r>
      <w:r w:rsidR="00B0129D" w:rsidRPr="00F01EE1">
        <w:rPr>
          <w:lang w:val="en-US" w:eastAsia="ja-JP"/>
        </w:rPr>
        <w:t xml:space="preserve"> </w:t>
      </w:r>
      <w:r w:rsidRPr="00F01EE1">
        <w:rPr>
          <w:lang w:val="en-US" w:eastAsia="ja-JP"/>
        </w:rPr>
        <w:t>test</w:t>
      </w:r>
    </w:p>
    <w:p w14:paraId="3515B6A7" w14:textId="77777777" w:rsidR="00373A2B" w:rsidRPr="00CB0305" w:rsidRDefault="00373A2B" w:rsidP="00373A2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373A2B" w:rsidRPr="00F53FE2" w14:paraId="789B04F2" w14:textId="77777777" w:rsidTr="005A4003">
        <w:trPr>
          <w:trHeight w:val="468"/>
        </w:trPr>
        <w:tc>
          <w:tcPr>
            <w:tcW w:w="1648" w:type="dxa"/>
            <w:vAlign w:val="center"/>
          </w:tcPr>
          <w:p w14:paraId="1D0CFECF" w14:textId="77777777" w:rsidR="00373A2B" w:rsidRPr="00805BE8" w:rsidRDefault="00373A2B" w:rsidP="005A4003">
            <w:pPr>
              <w:spacing w:before="60" w:after="60"/>
              <w:rPr>
                <w:b/>
                <w:bCs/>
              </w:rPr>
            </w:pPr>
            <w:r w:rsidRPr="00805BE8">
              <w:rPr>
                <w:b/>
                <w:bCs/>
              </w:rPr>
              <w:t>T-doc number</w:t>
            </w:r>
          </w:p>
        </w:tc>
        <w:tc>
          <w:tcPr>
            <w:tcW w:w="1790" w:type="dxa"/>
            <w:vAlign w:val="center"/>
          </w:tcPr>
          <w:p w14:paraId="16981262" w14:textId="77777777" w:rsidR="00373A2B" w:rsidRPr="00805BE8" w:rsidRDefault="00373A2B" w:rsidP="005A4003">
            <w:pPr>
              <w:spacing w:before="60" w:after="60"/>
              <w:rPr>
                <w:b/>
                <w:bCs/>
              </w:rPr>
            </w:pPr>
            <w:r w:rsidRPr="00805BE8">
              <w:rPr>
                <w:b/>
                <w:bCs/>
              </w:rPr>
              <w:t>Company</w:t>
            </w:r>
          </w:p>
        </w:tc>
        <w:tc>
          <w:tcPr>
            <w:tcW w:w="6419" w:type="dxa"/>
            <w:vAlign w:val="center"/>
          </w:tcPr>
          <w:p w14:paraId="63060281" w14:textId="77777777" w:rsidR="00373A2B" w:rsidRPr="00805BE8" w:rsidRDefault="00373A2B" w:rsidP="005A4003">
            <w:pPr>
              <w:spacing w:before="60" w:after="60"/>
              <w:rPr>
                <w:b/>
                <w:bCs/>
              </w:rPr>
            </w:pPr>
            <w:r w:rsidRPr="00805BE8">
              <w:rPr>
                <w:b/>
                <w:bCs/>
              </w:rPr>
              <w:t>Proposals</w:t>
            </w:r>
            <w:r>
              <w:rPr>
                <w:b/>
                <w:bCs/>
              </w:rPr>
              <w:t xml:space="preserve"> / Observations</w:t>
            </w:r>
          </w:p>
        </w:tc>
      </w:tr>
      <w:tr w:rsidR="005C014C" w:rsidRPr="00F53FE2" w14:paraId="4B8F7775" w14:textId="77777777" w:rsidTr="005A4003">
        <w:trPr>
          <w:trHeight w:val="468"/>
        </w:trPr>
        <w:tc>
          <w:tcPr>
            <w:tcW w:w="1648" w:type="dxa"/>
            <w:vAlign w:val="center"/>
          </w:tcPr>
          <w:p w14:paraId="324EC669" w14:textId="54C08AFC" w:rsidR="005C014C" w:rsidRPr="00805BE8" w:rsidRDefault="0034488C" w:rsidP="005A4003">
            <w:pPr>
              <w:spacing w:before="60" w:after="60"/>
              <w:rPr>
                <w:b/>
                <w:bCs/>
              </w:rPr>
            </w:pPr>
            <w:r w:rsidRPr="0034488C">
              <w:t>R4-2100408</w:t>
            </w:r>
          </w:p>
        </w:tc>
        <w:tc>
          <w:tcPr>
            <w:tcW w:w="1790" w:type="dxa"/>
            <w:vAlign w:val="center"/>
          </w:tcPr>
          <w:p w14:paraId="131E73BA" w14:textId="57786CEF" w:rsidR="005C014C" w:rsidRPr="000047CA" w:rsidRDefault="0034488C" w:rsidP="005A4003">
            <w:pPr>
              <w:spacing w:before="60" w:after="60"/>
            </w:pPr>
            <w:r w:rsidRPr="0034488C">
              <w:t>CATT</w:t>
            </w:r>
          </w:p>
        </w:tc>
        <w:tc>
          <w:tcPr>
            <w:tcW w:w="6419" w:type="dxa"/>
            <w:vAlign w:val="center"/>
          </w:tcPr>
          <w:p w14:paraId="522BC44F" w14:textId="77777777" w:rsidR="000047CA" w:rsidRPr="000047CA" w:rsidRDefault="000047CA" w:rsidP="000047CA">
            <w:pPr>
              <w:spacing w:before="60" w:after="60"/>
            </w:pPr>
            <w:r w:rsidRPr="000047CA">
              <w:rPr>
                <w:rFonts w:hint="eastAsia"/>
              </w:rPr>
              <w:t>Proposal 1: Configure 15 PRB sub-channel size for HARQ buffer soft combining test.</w:t>
            </w:r>
          </w:p>
          <w:p w14:paraId="124A6849" w14:textId="38681443" w:rsidR="005C014C" w:rsidRPr="000047CA" w:rsidRDefault="000047CA" w:rsidP="000047CA">
            <w:pPr>
              <w:spacing w:before="60" w:after="60"/>
            </w:pPr>
            <w:r w:rsidRPr="000047CA">
              <w:rPr>
                <w:rFonts w:hint="eastAsia"/>
              </w:rPr>
              <w:t>Proposal 2: Configure MCS 28 for HARQ buffer soft combining test.</w:t>
            </w:r>
          </w:p>
        </w:tc>
      </w:tr>
      <w:tr w:rsidR="005C014C" w:rsidRPr="00F53FE2" w14:paraId="40570FFE" w14:textId="77777777" w:rsidTr="005A4003">
        <w:trPr>
          <w:trHeight w:val="468"/>
        </w:trPr>
        <w:tc>
          <w:tcPr>
            <w:tcW w:w="1648" w:type="dxa"/>
            <w:vAlign w:val="center"/>
          </w:tcPr>
          <w:p w14:paraId="625FCA57" w14:textId="36277CF8" w:rsidR="005C014C" w:rsidRPr="00805BE8" w:rsidRDefault="006C0D5C" w:rsidP="005A4003">
            <w:pPr>
              <w:spacing w:before="60" w:after="60"/>
              <w:rPr>
                <w:b/>
                <w:bCs/>
              </w:rPr>
            </w:pPr>
            <w:r w:rsidRPr="006C0D5C">
              <w:t>R4-2100410</w:t>
            </w:r>
          </w:p>
        </w:tc>
        <w:tc>
          <w:tcPr>
            <w:tcW w:w="1790" w:type="dxa"/>
            <w:vAlign w:val="center"/>
          </w:tcPr>
          <w:p w14:paraId="0FE247C5" w14:textId="4A2A6E3C" w:rsidR="005C014C" w:rsidRPr="00805BE8" w:rsidRDefault="006C0D5C" w:rsidP="005A4003">
            <w:pPr>
              <w:spacing w:before="60" w:after="60"/>
              <w:rPr>
                <w:b/>
                <w:bCs/>
              </w:rPr>
            </w:pPr>
            <w:r w:rsidRPr="006C0D5C">
              <w:t>CATT, GOHIGH</w:t>
            </w:r>
          </w:p>
        </w:tc>
        <w:tc>
          <w:tcPr>
            <w:tcW w:w="6419" w:type="dxa"/>
            <w:vAlign w:val="center"/>
          </w:tcPr>
          <w:p w14:paraId="76E81413" w14:textId="2E793E1D" w:rsidR="005C014C" w:rsidRPr="00805BE8" w:rsidRDefault="009A78EB" w:rsidP="005A4003">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CF78C3" w:rsidRPr="00F53FE2" w14:paraId="13D9B015" w14:textId="77777777" w:rsidTr="005A4003">
        <w:trPr>
          <w:trHeight w:val="468"/>
        </w:trPr>
        <w:tc>
          <w:tcPr>
            <w:tcW w:w="1648" w:type="dxa"/>
            <w:vAlign w:val="center"/>
          </w:tcPr>
          <w:p w14:paraId="6515B52A" w14:textId="6C881CB8" w:rsidR="00CF78C3" w:rsidRPr="00805BE8" w:rsidRDefault="00CF78C3" w:rsidP="00CF78C3">
            <w:pPr>
              <w:spacing w:before="60" w:after="60"/>
              <w:rPr>
                <w:b/>
                <w:bCs/>
              </w:rPr>
            </w:pPr>
            <w:r w:rsidRPr="000378D8">
              <w:t>R4-2100629</w:t>
            </w:r>
          </w:p>
        </w:tc>
        <w:tc>
          <w:tcPr>
            <w:tcW w:w="1790" w:type="dxa"/>
            <w:vAlign w:val="center"/>
          </w:tcPr>
          <w:p w14:paraId="0CD3FE61" w14:textId="3CC2B2FC" w:rsidR="00CF78C3" w:rsidRPr="00805BE8" w:rsidRDefault="00CF78C3" w:rsidP="00CF78C3">
            <w:pPr>
              <w:spacing w:before="60" w:after="60"/>
              <w:rPr>
                <w:b/>
                <w:bCs/>
              </w:rPr>
            </w:pPr>
            <w:r w:rsidRPr="00E93D12">
              <w:t>Qualcomm, Inc.</w:t>
            </w:r>
          </w:p>
        </w:tc>
        <w:tc>
          <w:tcPr>
            <w:tcW w:w="6419" w:type="dxa"/>
            <w:vAlign w:val="center"/>
          </w:tcPr>
          <w:p w14:paraId="243423F9" w14:textId="55ECA3D7" w:rsidR="00C10780" w:rsidRPr="00E91B98" w:rsidRDefault="00C10780" w:rsidP="00E91B98">
            <w:pPr>
              <w:spacing w:before="60" w:after="60"/>
            </w:pPr>
            <w:r w:rsidRPr="00E91B98">
              <w:t>Observation 1: Peak MCS with all first Tx failed is not a likely scenario happened in practice.</w:t>
            </w:r>
          </w:p>
          <w:p w14:paraId="76751856" w14:textId="77777777" w:rsidR="00E91B98" w:rsidRPr="00E91B98" w:rsidRDefault="00E91B98" w:rsidP="00E91B98">
            <w:pPr>
              <w:spacing w:before="60" w:after="60"/>
            </w:pPr>
            <w:r w:rsidRPr="00E91B98">
              <w:t>Observation 2: Since no capability defined for HARQ buffer size, the NR HARQ soft combing test is different from LTE soft buffer test.</w:t>
            </w:r>
          </w:p>
          <w:p w14:paraId="3BD274DA" w14:textId="134DA15D" w:rsidR="00CF78C3" w:rsidRPr="00E91B98" w:rsidRDefault="00CE5FDD" w:rsidP="00E91B98">
            <w:pPr>
              <w:spacing w:before="60" w:after="60"/>
            </w:pPr>
            <w:r w:rsidRPr="00CE5FDD">
              <w:t>P</w:t>
            </w:r>
            <w:r w:rsidRPr="00CE5FDD">
              <w:rPr>
                <w:rFonts w:hint="eastAsia"/>
              </w:rPr>
              <w:t>r</w:t>
            </w:r>
            <w:r w:rsidRPr="00CE5FDD">
              <w:t>oposal 2: Set MCS 13 for HARQ processes test.</w:t>
            </w:r>
          </w:p>
        </w:tc>
      </w:tr>
      <w:tr w:rsidR="005C014C" w:rsidRPr="00F53FE2" w14:paraId="2B3650EB" w14:textId="77777777" w:rsidTr="005A4003">
        <w:trPr>
          <w:trHeight w:val="468"/>
        </w:trPr>
        <w:tc>
          <w:tcPr>
            <w:tcW w:w="1648" w:type="dxa"/>
            <w:vAlign w:val="center"/>
          </w:tcPr>
          <w:p w14:paraId="54B902BB" w14:textId="28E2CD03" w:rsidR="005C014C" w:rsidRPr="00562E95" w:rsidRDefault="00B44CCA" w:rsidP="005A4003">
            <w:pPr>
              <w:spacing w:before="60" w:after="60"/>
            </w:pPr>
            <w:r w:rsidRPr="00562E95">
              <w:t>R4-2100630</w:t>
            </w:r>
          </w:p>
        </w:tc>
        <w:tc>
          <w:tcPr>
            <w:tcW w:w="1790" w:type="dxa"/>
            <w:vAlign w:val="center"/>
          </w:tcPr>
          <w:p w14:paraId="58AA9F8A" w14:textId="70FF82F3" w:rsidR="005C014C" w:rsidRPr="00562E95" w:rsidRDefault="00562E95" w:rsidP="005A4003">
            <w:pPr>
              <w:spacing w:before="60" w:after="60"/>
            </w:pPr>
            <w:r w:rsidRPr="00562E95">
              <w:t>Qualcomm, Inc.</w:t>
            </w:r>
          </w:p>
        </w:tc>
        <w:tc>
          <w:tcPr>
            <w:tcW w:w="6419" w:type="dxa"/>
            <w:vAlign w:val="center"/>
          </w:tcPr>
          <w:p w14:paraId="24B768A5" w14:textId="7A678A63" w:rsidR="00562E95" w:rsidRPr="00562E95" w:rsidRDefault="00562E95" w:rsidP="005A4003">
            <w:pPr>
              <w:spacing w:before="60" w:after="60"/>
            </w:pPr>
            <w:r w:rsidRPr="00671D0F">
              <w:t>Draft CR: Introduction o</w:t>
            </w:r>
            <w:r>
              <w:t>f</w:t>
            </w:r>
            <w:r w:rsidRPr="00671D0F">
              <w:t xml:space="preserve"> </w:t>
            </w:r>
            <w:r w:rsidRPr="00562E95">
              <w:t>HARQ buffer soft combining</w:t>
            </w:r>
            <w:r w:rsidRPr="00671D0F">
              <w:t xml:space="preserve"> requirements for NR V2X</w:t>
            </w:r>
          </w:p>
        </w:tc>
      </w:tr>
      <w:tr w:rsidR="005C014C" w:rsidRPr="00F53FE2" w14:paraId="13D77AF7" w14:textId="77777777" w:rsidTr="005A4003">
        <w:trPr>
          <w:trHeight w:val="468"/>
        </w:trPr>
        <w:tc>
          <w:tcPr>
            <w:tcW w:w="1648" w:type="dxa"/>
            <w:vAlign w:val="center"/>
          </w:tcPr>
          <w:p w14:paraId="2288B87A" w14:textId="5F5A4C03" w:rsidR="005C014C" w:rsidRPr="003541D2" w:rsidRDefault="00763F05" w:rsidP="005A4003">
            <w:pPr>
              <w:spacing w:before="60" w:after="60"/>
            </w:pPr>
            <w:r w:rsidRPr="003541D2">
              <w:t>R4-2101238</w:t>
            </w:r>
          </w:p>
        </w:tc>
        <w:tc>
          <w:tcPr>
            <w:tcW w:w="1790" w:type="dxa"/>
            <w:vAlign w:val="center"/>
          </w:tcPr>
          <w:p w14:paraId="7219E7B9" w14:textId="311A1C52" w:rsidR="005C014C" w:rsidRPr="003541D2" w:rsidRDefault="00763F05" w:rsidP="005A4003">
            <w:pPr>
              <w:spacing w:before="60" w:after="60"/>
            </w:pPr>
            <w:r w:rsidRPr="003541D2">
              <w:t>Intel Corporation</w:t>
            </w:r>
          </w:p>
        </w:tc>
        <w:tc>
          <w:tcPr>
            <w:tcW w:w="6419" w:type="dxa"/>
            <w:vAlign w:val="center"/>
          </w:tcPr>
          <w:p w14:paraId="32FD6C56" w14:textId="3C23A118" w:rsidR="003541D2" w:rsidRPr="003541D2" w:rsidRDefault="003541D2" w:rsidP="003541D2">
            <w:pPr>
              <w:spacing w:before="60" w:after="60"/>
            </w:pPr>
            <w:r w:rsidRPr="003541D2">
              <w:t>Proposal 1:</w:t>
            </w:r>
            <w:r w:rsidR="00F660D6">
              <w:t xml:space="preserve"> </w:t>
            </w:r>
            <w:r w:rsidRPr="003541D2">
              <w:t>Use the following simulation assumptions for Rel-16 V2X HARQ soft buffer combing test:</w:t>
            </w:r>
          </w:p>
          <w:p w14:paraId="3F31E873"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Sub-channel size: 10 PRBs</w:t>
            </w:r>
          </w:p>
          <w:p w14:paraId="78AF5482"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MCS 28</w:t>
            </w:r>
          </w:p>
          <w:p w14:paraId="794A07BE"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2nd stage SCI configuration: β = 2.5</w:t>
            </w:r>
          </w:p>
          <w:p w14:paraId="66DBA861" w14:textId="63753B49" w:rsidR="005C014C" w:rsidRPr="003541D2" w:rsidRDefault="003541D2" w:rsidP="003541D2">
            <w:pPr>
              <w:pStyle w:val="ListParagraph"/>
              <w:numPr>
                <w:ilvl w:val="0"/>
                <w:numId w:val="17"/>
              </w:numPr>
              <w:spacing w:before="60" w:after="60"/>
              <w:ind w:firstLineChars="0"/>
              <w:rPr>
                <w:rFonts w:eastAsia="Yu Mincho"/>
                <w:b/>
              </w:rPr>
            </w:pPr>
            <w:r w:rsidRPr="003541D2">
              <w:rPr>
                <w:rFonts w:eastAsia="Yu Mincho"/>
              </w:rPr>
              <w:t>SNR 14 dB</w:t>
            </w:r>
          </w:p>
        </w:tc>
      </w:tr>
      <w:tr w:rsidR="00562E95" w:rsidRPr="00F53FE2" w14:paraId="403B32C9" w14:textId="77777777" w:rsidTr="005A4003">
        <w:trPr>
          <w:trHeight w:val="468"/>
        </w:trPr>
        <w:tc>
          <w:tcPr>
            <w:tcW w:w="1648" w:type="dxa"/>
            <w:vAlign w:val="center"/>
          </w:tcPr>
          <w:p w14:paraId="12EF476C" w14:textId="3C5D9947" w:rsidR="00562E95" w:rsidRPr="002C6138" w:rsidRDefault="002C6138" w:rsidP="005A4003">
            <w:pPr>
              <w:spacing w:before="60" w:after="60"/>
            </w:pPr>
            <w:r w:rsidRPr="002C6138">
              <w:t>R4-2101359</w:t>
            </w:r>
          </w:p>
        </w:tc>
        <w:tc>
          <w:tcPr>
            <w:tcW w:w="1790" w:type="dxa"/>
            <w:vAlign w:val="center"/>
          </w:tcPr>
          <w:p w14:paraId="0093C0E5" w14:textId="46D6573B" w:rsidR="00562E95" w:rsidRPr="002C6138" w:rsidRDefault="002C6138" w:rsidP="005A4003">
            <w:pPr>
              <w:spacing w:before="60" w:after="60"/>
            </w:pPr>
            <w:r w:rsidRPr="002C6138">
              <w:t xml:space="preserve">Huawei, </w:t>
            </w:r>
            <w:proofErr w:type="spellStart"/>
            <w:r w:rsidRPr="002C6138">
              <w:t>HiSilicon</w:t>
            </w:r>
            <w:proofErr w:type="spellEnd"/>
          </w:p>
        </w:tc>
        <w:tc>
          <w:tcPr>
            <w:tcW w:w="6419" w:type="dxa"/>
            <w:vAlign w:val="center"/>
          </w:tcPr>
          <w:p w14:paraId="3C57FDC7" w14:textId="77777777" w:rsidR="00F660D6" w:rsidRPr="00F660D6" w:rsidRDefault="00F660D6" w:rsidP="00F660D6">
            <w:pPr>
              <w:spacing w:before="60" w:after="60"/>
            </w:pPr>
            <w:r w:rsidRPr="00F660D6">
              <w:rPr>
                <w:rFonts w:hint="eastAsia"/>
              </w:rPr>
              <w:t>P</w:t>
            </w:r>
            <w:r w:rsidRPr="00F660D6">
              <w:t>roposal 1: Add the following test to verify UE support receive 48 HARQ processes per slot:</w:t>
            </w:r>
          </w:p>
          <w:p w14:paraId="16AF9762" w14:textId="77777777" w:rsidR="00F660D6" w:rsidRPr="00F660D6" w:rsidRDefault="00F660D6" w:rsidP="00F660D6">
            <w:pPr>
              <w:spacing w:before="60" w:after="60"/>
            </w:pPr>
            <w:r w:rsidRPr="00F660D6">
              <w:t>” For verification of n48, the first 31 UEs transmit signal one by one circularly for every slot and in the first subchannel. The next 17 UEs transmit signal one by one circularly for every slot and in the second subchannel”</w:t>
            </w:r>
          </w:p>
          <w:p w14:paraId="694F4724" w14:textId="77777777" w:rsidR="00F660D6" w:rsidRPr="00F660D6" w:rsidRDefault="00F660D6" w:rsidP="00F660D6">
            <w:pPr>
              <w:spacing w:before="60" w:after="60"/>
            </w:pPr>
            <w:r w:rsidRPr="00F660D6">
              <w:t xml:space="preserve">Proposal 2: Consider 600Hz frequency offset and 12Ts time offset at receiving offset at Rx side for simulation alignment. </w:t>
            </w:r>
          </w:p>
          <w:p w14:paraId="2169274B" w14:textId="77777777" w:rsidR="00F660D6" w:rsidRPr="00F660D6" w:rsidRDefault="00F660D6" w:rsidP="00F660D6">
            <w:pPr>
              <w:spacing w:before="60" w:after="60"/>
            </w:pPr>
            <w:r w:rsidRPr="00F660D6">
              <w:t>Observation 1: Imperfect synchronization has very subtle impact on performance for cases with n32, n48, n64.</w:t>
            </w:r>
          </w:p>
          <w:p w14:paraId="5A151B59" w14:textId="77777777" w:rsidR="00F660D6" w:rsidRPr="00F660D6" w:rsidRDefault="00F660D6" w:rsidP="00F660D6">
            <w:pPr>
              <w:spacing w:before="60" w:after="60"/>
            </w:pPr>
            <w:r w:rsidRPr="00F660D6">
              <w:rPr>
                <w:rFonts w:hint="eastAsia"/>
              </w:rPr>
              <w:lastRenderedPageBreak/>
              <w:t>P</w:t>
            </w:r>
            <w:r w:rsidRPr="00F660D6">
              <w:t>roposal 3: Define only one requirement for different UEs supporting different maximum receiving HARQ processes.</w:t>
            </w:r>
          </w:p>
          <w:p w14:paraId="76C6FA86" w14:textId="34040F94" w:rsidR="00F660D6" w:rsidRPr="009A602E" w:rsidRDefault="00F660D6" w:rsidP="00F660D6">
            <w:pPr>
              <w:spacing w:before="60" w:after="60"/>
            </w:pPr>
            <w:r w:rsidRPr="009A602E">
              <w:t>Proposal 4</w:t>
            </w:r>
            <w:r w:rsidR="009A602E" w:rsidRPr="009A602E">
              <w:t xml:space="preserve">: </w:t>
            </w:r>
            <w:r w:rsidRPr="009A602E">
              <w:t>Use 10 sub-channel size.</w:t>
            </w:r>
          </w:p>
          <w:p w14:paraId="4A85D4AD" w14:textId="77777777" w:rsidR="00F660D6" w:rsidRPr="00333F42" w:rsidRDefault="00F660D6" w:rsidP="00F660D6">
            <w:pPr>
              <w:spacing w:before="60" w:after="60"/>
            </w:pPr>
            <w:r w:rsidRPr="00F660D6">
              <w:t>Proposal 5: Use MCS 28 for soft buffer test.</w:t>
            </w:r>
          </w:p>
          <w:p w14:paraId="0B3CBD34" w14:textId="77777777" w:rsidR="00F660D6" w:rsidRPr="00F660D6" w:rsidRDefault="00F660D6" w:rsidP="00F660D6">
            <w:pPr>
              <w:spacing w:before="60" w:after="60"/>
            </w:pPr>
            <w:r w:rsidRPr="00F660D6">
              <w:t>Observation 2: For MCS=28, the BLER for 2nd SCI is lower than 10-4 when SNR larger than 8dB which is required SNR for soft buffer test. For MCS=13, the BLER for 2nd SCI is lower than 10-5 when SNR larger than 1dB which is required SNR for soft buffer test.</w:t>
            </w:r>
          </w:p>
          <w:p w14:paraId="3F5BCFAF" w14:textId="2407DC6E" w:rsidR="00562E95" w:rsidRPr="00F660D6" w:rsidRDefault="00F660D6" w:rsidP="00F660D6">
            <w:pPr>
              <w:spacing w:before="60" w:after="60"/>
              <w:rPr>
                <w:b/>
                <w:i/>
                <w:lang w:val="en-US" w:eastAsia="zh-CN"/>
              </w:rPr>
            </w:pPr>
            <w:r w:rsidRPr="00F660D6">
              <w:t xml:space="preserve">Proposal 6: It is feasible to use Payload = 35 Bits,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offset</m:t>
                  </m:r>
                </m:sub>
              </m:sSub>
            </m:oMath>
            <w:r w:rsidRPr="00F660D6">
              <w:t xml:space="preserve"> = 2.5 for soft buffer test.</w:t>
            </w:r>
          </w:p>
        </w:tc>
      </w:tr>
    </w:tbl>
    <w:p w14:paraId="73D15090" w14:textId="77777777" w:rsidR="00373A2B" w:rsidRPr="004A7544" w:rsidRDefault="00373A2B" w:rsidP="00373A2B"/>
    <w:p w14:paraId="7B4217E8" w14:textId="403D244E" w:rsidR="00373A2B" w:rsidRPr="00F660D6" w:rsidRDefault="00373A2B" w:rsidP="00373A2B">
      <w:pPr>
        <w:pStyle w:val="Heading2"/>
      </w:pPr>
      <w:r w:rsidRPr="004A7544">
        <w:rPr>
          <w:rFonts w:hint="eastAsia"/>
        </w:rPr>
        <w:t>Open issues</w:t>
      </w:r>
      <w:r>
        <w:t xml:space="preserve"> summary</w:t>
      </w:r>
    </w:p>
    <w:p w14:paraId="319C137F" w14:textId="323CE3F9" w:rsidR="00373A2B" w:rsidRDefault="00373A2B" w:rsidP="00373A2B">
      <w:pPr>
        <w:rPr>
          <w:b/>
          <w:u w:val="single"/>
          <w:lang w:eastAsia="ko-KR"/>
        </w:rPr>
      </w:pPr>
      <w:r w:rsidRPr="009B3142">
        <w:rPr>
          <w:b/>
          <w:u w:val="single"/>
          <w:lang w:eastAsia="ko-KR"/>
        </w:rPr>
        <w:t>Issu</w:t>
      </w:r>
      <w:r>
        <w:rPr>
          <w:b/>
          <w:u w:val="single"/>
          <w:lang w:eastAsia="ko-KR"/>
        </w:rPr>
        <w:t>e 2-</w:t>
      </w:r>
      <w:r w:rsidR="00F660D6">
        <w:rPr>
          <w:b/>
          <w:u w:val="single"/>
          <w:lang w:eastAsia="ko-KR"/>
        </w:rPr>
        <w:t>1</w:t>
      </w:r>
      <w:r>
        <w:rPr>
          <w:b/>
          <w:u w:val="single"/>
          <w:lang w:eastAsia="ko-KR"/>
        </w:rPr>
        <w:t>: Test design</w:t>
      </w:r>
      <w:r w:rsidR="003E78AB">
        <w:rPr>
          <w:b/>
          <w:u w:val="single"/>
          <w:lang w:eastAsia="ko-KR"/>
        </w:rPr>
        <w:t xml:space="preserve"> for UE supporting n48 HARQ processes</w:t>
      </w:r>
    </w:p>
    <w:p w14:paraId="262E11F9"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A2C829A" w14:textId="13F92C3E" w:rsidR="00373A2B" w:rsidRPr="00F660D6" w:rsidRDefault="00373A2B" w:rsidP="005A4003">
      <w:pPr>
        <w:pStyle w:val="ListParagraph"/>
        <w:numPr>
          <w:ilvl w:val="1"/>
          <w:numId w:val="2"/>
        </w:numPr>
        <w:overflowPunct/>
        <w:autoSpaceDE/>
        <w:autoSpaceDN/>
        <w:adjustRightInd/>
        <w:spacing w:after="120"/>
        <w:ind w:firstLineChars="0"/>
        <w:textAlignment w:val="auto"/>
        <w:rPr>
          <w:rFonts w:eastAsia="SimSun"/>
          <w:szCs w:val="24"/>
          <w:lang w:eastAsia="zh-CN"/>
        </w:rPr>
      </w:pPr>
      <w:r w:rsidRPr="00F660D6">
        <w:rPr>
          <w:rFonts w:eastAsia="SimSun"/>
          <w:szCs w:val="24"/>
          <w:lang w:eastAsia="zh-CN"/>
        </w:rPr>
        <w:t>Option 1 (</w:t>
      </w:r>
      <w:r w:rsidR="00F660D6" w:rsidRPr="00F660D6">
        <w:rPr>
          <w:rFonts w:eastAsia="SimSun"/>
          <w:szCs w:val="24"/>
          <w:lang w:eastAsia="zh-CN"/>
        </w:rPr>
        <w:t>Huawei</w:t>
      </w:r>
      <w:r w:rsidR="00990B32">
        <w:rPr>
          <w:rFonts w:eastAsia="SimSun"/>
          <w:szCs w:val="24"/>
          <w:lang w:eastAsia="zh-CN"/>
        </w:rPr>
        <w:t xml:space="preserve">, QC, MTK, Intel, </w:t>
      </w:r>
      <w:r w:rsidR="00F10B11">
        <w:rPr>
          <w:rFonts w:eastAsia="SimSun"/>
          <w:szCs w:val="24"/>
          <w:lang w:eastAsia="zh-CN"/>
        </w:rPr>
        <w:t>CATT</w:t>
      </w:r>
      <w:r w:rsidRPr="00F660D6">
        <w:rPr>
          <w:rFonts w:eastAsia="SimSun"/>
          <w:szCs w:val="24"/>
          <w:lang w:eastAsia="zh-CN"/>
        </w:rPr>
        <w:t>):</w:t>
      </w:r>
      <w:r w:rsidR="00F660D6" w:rsidRPr="00F660D6">
        <w:rPr>
          <w:rFonts w:eastAsia="SimSun"/>
          <w:szCs w:val="24"/>
          <w:lang w:eastAsia="zh-CN"/>
        </w:rPr>
        <w:t xml:space="preserve"> Add the following test to verify UE support receive 48 HARQ processes per slot:</w:t>
      </w:r>
      <w:r w:rsidR="00F660D6">
        <w:rPr>
          <w:rFonts w:eastAsia="SimSun"/>
          <w:szCs w:val="24"/>
          <w:lang w:eastAsia="zh-CN"/>
        </w:rPr>
        <w:t xml:space="preserve"> </w:t>
      </w:r>
      <w:r w:rsidR="003E78AB">
        <w:rPr>
          <w:rFonts w:eastAsia="SimSun"/>
          <w:szCs w:val="24"/>
          <w:lang w:eastAsia="zh-CN"/>
        </w:rPr>
        <w:t>“</w:t>
      </w:r>
      <w:r w:rsidR="00F660D6" w:rsidRPr="00F660D6">
        <w:rPr>
          <w:rFonts w:eastAsia="SimSun"/>
          <w:szCs w:val="24"/>
          <w:lang w:eastAsia="zh-CN"/>
        </w:rPr>
        <w:t>For verification of n48, the first 31 UEs transmit signal one by one circularly for every slot and in the first subchannel. The next 17 UEs transmit signal one by one circularly for every slot and in the second subchannel”</w:t>
      </w:r>
    </w:p>
    <w:p w14:paraId="081C3E7B"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E95A9E2" w14:textId="3DE0CEC2"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 above.</w:t>
      </w:r>
    </w:p>
    <w:p w14:paraId="0EA31B98" w14:textId="7C57D992" w:rsidR="00373A2B" w:rsidRDefault="00373A2B" w:rsidP="00373A2B">
      <w:pPr>
        <w:rPr>
          <w:b/>
          <w:u w:val="single"/>
          <w:lang w:eastAsia="ko-KR"/>
        </w:rPr>
      </w:pPr>
    </w:p>
    <w:p w14:paraId="05F1CA4F" w14:textId="0A773E00" w:rsidR="00D816DD" w:rsidRDefault="00D816DD" w:rsidP="00D816DD">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507445B0"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8B0FF3D" w14:textId="533C9788" w:rsid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15 PRBs</w:t>
      </w:r>
    </w:p>
    <w:p w14:paraId="0F9FB933" w14:textId="151A54E8" w:rsid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Pr="009A602E">
        <w:rPr>
          <w:rFonts w:eastAsia="SimSun"/>
          <w:szCs w:val="24"/>
          <w:lang w:eastAsia="zh-CN"/>
        </w:rPr>
        <w:t>Intel, Huawei</w:t>
      </w:r>
      <w:r w:rsidR="00F10B11">
        <w:rPr>
          <w:rFonts w:eastAsia="SimSun"/>
          <w:szCs w:val="24"/>
          <w:lang w:eastAsia="zh-CN"/>
        </w:rPr>
        <w:t>, QC</w:t>
      </w:r>
      <w:r w:rsidR="0044684C">
        <w:rPr>
          <w:rFonts w:eastAsia="SimSun"/>
          <w:szCs w:val="24"/>
          <w:lang w:eastAsia="zh-CN"/>
        </w:rPr>
        <w:t>, MTK, CATT</w:t>
      </w:r>
      <w:r w:rsidRPr="009A602E">
        <w:rPr>
          <w:rFonts w:eastAsia="SimSun"/>
          <w:szCs w:val="24"/>
          <w:lang w:eastAsia="zh-CN"/>
        </w:rPr>
        <w:t>): 10 PRBs</w:t>
      </w:r>
    </w:p>
    <w:p w14:paraId="6B372698"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A8B5DF1" w14:textId="0CF036F3" w:rsidR="00D816DD" w:rsidRP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0452ECEC" w14:textId="77777777" w:rsidR="00D816DD" w:rsidRDefault="00D816DD" w:rsidP="00373A2B">
      <w:pPr>
        <w:rPr>
          <w:b/>
          <w:u w:val="single"/>
          <w:lang w:eastAsia="ko-KR"/>
        </w:rPr>
      </w:pPr>
    </w:p>
    <w:p w14:paraId="3CE1C198" w14:textId="56D8AAC8" w:rsidR="00373A2B" w:rsidRDefault="00373A2B" w:rsidP="00373A2B">
      <w:pPr>
        <w:rPr>
          <w:b/>
          <w:u w:val="single"/>
          <w:lang w:eastAsia="ko-KR"/>
        </w:rPr>
      </w:pPr>
      <w:r w:rsidRPr="008F79E4">
        <w:rPr>
          <w:b/>
          <w:u w:val="single"/>
          <w:lang w:eastAsia="ko-KR"/>
        </w:rPr>
        <w:t>Issue 2-</w:t>
      </w:r>
      <w:r w:rsidR="00D816DD">
        <w:rPr>
          <w:b/>
          <w:u w:val="single"/>
          <w:lang w:eastAsia="ko-KR"/>
        </w:rPr>
        <w:t>3</w:t>
      </w:r>
      <w:r w:rsidRPr="008F79E4">
        <w:rPr>
          <w:b/>
          <w:u w:val="single"/>
          <w:lang w:eastAsia="ko-KR"/>
        </w:rPr>
        <w:t>: MCS</w:t>
      </w:r>
    </w:p>
    <w:p w14:paraId="3BCCBF42"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8D2150D" w14:textId="0D152C09"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D816DD">
        <w:rPr>
          <w:rFonts w:eastAsia="SimSun"/>
          <w:szCs w:val="24"/>
          <w:lang w:eastAsia="zh-CN"/>
        </w:rPr>
        <w:t xml:space="preserve">CATT, </w:t>
      </w:r>
      <w:r>
        <w:rPr>
          <w:rFonts w:eastAsia="SimSun"/>
          <w:szCs w:val="24"/>
          <w:lang w:eastAsia="zh-CN"/>
        </w:rPr>
        <w:t>Intel</w:t>
      </w:r>
      <w:r w:rsidR="00363131">
        <w:rPr>
          <w:rFonts w:eastAsia="SimSun"/>
          <w:szCs w:val="24"/>
          <w:lang w:eastAsia="zh-CN"/>
        </w:rPr>
        <w:t xml:space="preserve"> slight preference</w:t>
      </w:r>
      <w:r w:rsidR="00D816DD">
        <w:rPr>
          <w:rFonts w:eastAsia="SimSun"/>
          <w:szCs w:val="24"/>
          <w:lang w:eastAsia="zh-CN"/>
        </w:rPr>
        <w:t>, Huawei</w:t>
      </w:r>
      <w:r w:rsidR="00515669">
        <w:rPr>
          <w:rFonts w:eastAsia="SimSun"/>
          <w:szCs w:val="24"/>
          <w:lang w:eastAsia="zh-CN"/>
        </w:rPr>
        <w:t xml:space="preserve">, MTK </w:t>
      </w:r>
      <w:r w:rsidR="00363131">
        <w:rPr>
          <w:rFonts w:eastAsia="SimSun"/>
          <w:szCs w:val="24"/>
          <w:lang w:eastAsia="zh-CN"/>
        </w:rPr>
        <w:t>slight preference, CATT</w:t>
      </w:r>
      <w:r>
        <w:rPr>
          <w:rFonts w:eastAsia="SimSun"/>
          <w:szCs w:val="24"/>
          <w:lang w:eastAsia="zh-CN"/>
        </w:rPr>
        <w:t xml:space="preserve">): </w:t>
      </w:r>
      <w:r w:rsidR="00D816DD">
        <w:rPr>
          <w:rFonts w:eastAsia="SimSun"/>
          <w:szCs w:val="24"/>
          <w:lang w:eastAsia="zh-CN"/>
        </w:rPr>
        <w:t>MCS 28</w:t>
      </w:r>
    </w:p>
    <w:p w14:paraId="6E7E77E6" w14:textId="620E9343"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r w:rsidR="00363131">
        <w:rPr>
          <w:rFonts w:eastAsia="SimSun"/>
          <w:szCs w:val="24"/>
          <w:lang w:eastAsia="zh-CN"/>
        </w:rPr>
        <w:t>, MTK, Intel</w:t>
      </w:r>
      <w:r>
        <w:rPr>
          <w:rFonts w:eastAsia="SimSun"/>
          <w:szCs w:val="24"/>
          <w:lang w:eastAsia="zh-CN"/>
        </w:rPr>
        <w:t>): MCS 13</w:t>
      </w:r>
    </w:p>
    <w:p w14:paraId="6E60F7D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9111B66" w14:textId="637DAB8F" w:rsidR="00373A2B" w:rsidRPr="0063640C"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1123EC">
        <w:rPr>
          <w:rFonts w:eastAsia="SimSun"/>
          <w:szCs w:val="24"/>
          <w:lang w:eastAsia="zh-CN"/>
        </w:rPr>
        <w:t>on options above.</w:t>
      </w:r>
    </w:p>
    <w:p w14:paraId="4054CA55" w14:textId="3B4DE786" w:rsidR="00373A2B" w:rsidRDefault="00373A2B" w:rsidP="00373A2B">
      <w:pPr>
        <w:rPr>
          <w:b/>
          <w:u w:val="single"/>
          <w:lang w:eastAsia="ko-KR"/>
        </w:rPr>
      </w:pPr>
    </w:p>
    <w:p w14:paraId="46469C78" w14:textId="69CC9E10" w:rsidR="009E4134" w:rsidRPr="00972A88" w:rsidRDefault="009E4134" w:rsidP="009E4134">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1DED8508" w14:textId="77777777" w:rsidR="009E4134" w:rsidRDefault="009E4134" w:rsidP="009E4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C154ACA" w14:textId="7755F7CD" w:rsidR="009E4134" w:rsidRDefault="009E4134" w:rsidP="009E4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Huawei</w:t>
      </w:r>
      <w:r w:rsidR="00363131">
        <w:rPr>
          <w:rFonts w:eastAsia="SimSun"/>
          <w:szCs w:val="24"/>
          <w:lang w:eastAsia="zh-CN"/>
        </w:rPr>
        <w:t>, QC</w:t>
      </w:r>
      <w:r w:rsidR="00867DF0">
        <w:rPr>
          <w:rFonts w:eastAsia="SimSun"/>
          <w:szCs w:val="24"/>
          <w:lang w:eastAsia="zh-CN"/>
        </w:rPr>
        <w:t>, CATT</w:t>
      </w:r>
      <w:r>
        <w:rPr>
          <w:rFonts w:eastAsia="SimSun"/>
          <w:szCs w:val="24"/>
          <w:lang w:eastAsia="zh-CN"/>
        </w:rPr>
        <w:t>)</w:t>
      </w:r>
    </w:p>
    <w:p w14:paraId="17E2FAC8" w14:textId="77777777" w:rsidR="009E4134" w:rsidRDefault="009E4134" w:rsidP="009E413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79BB847F" w14:textId="3920D4C7" w:rsidR="009E4134" w:rsidRPr="005265FA" w:rsidRDefault="00790861" w:rsidP="009E4134">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9E4134">
        <w:rPr>
          <w:rFonts w:eastAsia="SimSun"/>
          <w:sz w:val="16"/>
          <w:szCs w:val="16"/>
        </w:rPr>
        <w:t xml:space="preserve"> = 2.5</w:t>
      </w:r>
    </w:p>
    <w:p w14:paraId="29D70508" w14:textId="77777777" w:rsidR="009E4134" w:rsidRDefault="009E4134" w:rsidP="009E4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8E8D85A" w14:textId="389943BA" w:rsidR="009E4134" w:rsidRDefault="009E4134" w:rsidP="009E4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Check whether Option 1 is acceptable for all interested companies</w:t>
      </w:r>
    </w:p>
    <w:p w14:paraId="36B7C43D" w14:textId="5AD79F0B" w:rsidR="009E4134" w:rsidRDefault="009E4134" w:rsidP="00373A2B">
      <w:pPr>
        <w:rPr>
          <w:b/>
          <w:u w:val="single"/>
          <w:lang w:eastAsia="ko-KR"/>
        </w:rPr>
      </w:pPr>
    </w:p>
    <w:p w14:paraId="3EB1529C" w14:textId="62E59BEC" w:rsidR="00427F3A" w:rsidRPr="00972A88" w:rsidRDefault="00427F3A" w:rsidP="00427F3A">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000E626C" w:rsidRPr="000E626C">
        <w:rPr>
          <w:b/>
          <w:u w:val="single"/>
          <w:lang w:eastAsia="ko-KR"/>
        </w:rPr>
        <w:t>simulation alignment</w:t>
      </w:r>
    </w:p>
    <w:p w14:paraId="2091C426"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77A6A0E" w14:textId="38105B06" w:rsidR="000E626C" w:rsidRPr="00790861"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w:t>
      </w:r>
      <w:r w:rsidRPr="00F660D6">
        <w:t>Consider 600Hz frequency offset and 12Ts time offset at receiving offset at Rx side</w:t>
      </w:r>
    </w:p>
    <w:p w14:paraId="6680D037" w14:textId="35EFF4D8" w:rsidR="00867DF0" w:rsidRPr="00790861" w:rsidRDefault="00867DF0"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(QC</w:t>
      </w:r>
      <w:r w:rsidR="00785AD8">
        <w:t>, MTK</w:t>
      </w:r>
      <w:r w:rsidR="00684BE9">
        <w:t>, CATT</w:t>
      </w:r>
      <w:r>
        <w:t xml:space="preserve">): Use TO and FO </w:t>
      </w:r>
      <w:r w:rsidR="00785AD8">
        <w:t>equal to 0.</w:t>
      </w:r>
    </w:p>
    <w:p w14:paraId="4883BC5D" w14:textId="60BFD943" w:rsidR="00785AD8" w:rsidRDefault="00785AD8"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(Intel): Leav</w:t>
      </w:r>
      <w:r w:rsidR="00D50243">
        <w:t xml:space="preserve">e it up to </w:t>
      </w:r>
      <w:r w:rsidR="00241EF1">
        <w:t xml:space="preserve">individual </w:t>
      </w:r>
      <w:r w:rsidR="00D50243">
        <w:t>compan</w:t>
      </w:r>
      <w:r w:rsidR="00241EF1">
        <w:t>y assumption</w:t>
      </w:r>
      <w:r w:rsidR="00684BE9">
        <w:t>s</w:t>
      </w:r>
      <w:r w:rsidR="00D50243">
        <w:t>.</w:t>
      </w:r>
    </w:p>
    <w:p w14:paraId="3B432AE1"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AD0CDF6" w14:textId="577A1023" w:rsidR="000E626C" w:rsidRPr="00D816DD"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 above</w:t>
      </w:r>
    </w:p>
    <w:p w14:paraId="1CFD5BA4" w14:textId="00C9EA48" w:rsidR="00427F3A" w:rsidRDefault="00427F3A" w:rsidP="00373A2B">
      <w:pPr>
        <w:rPr>
          <w:b/>
          <w:u w:val="single"/>
          <w:lang w:eastAsia="ko-KR"/>
        </w:rPr>
      </w:pPr>
    </w:p>
    <w:p w14:paraId="38B2F681" w14:textId="6B5984D9" w:rsidR="000E626C" w:rsidRDefault="000E626C" w:rsidP="000E626C">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6</w:t>
      </w:r>
      <w:r w:rsidRPr="00972A88">
        <w:rPr>
          <w:b/>
          <w:u w:val="single"/>
          <w:lang w:eastAsia="ko-KR"/>
        </w:rPr>
        <w:t xml:space="preserve">: </w:t>
      </w:r>
      <w:r>
        <w:rPr>
          <w:b/>
          <w:u w:val="single"/>
          <w:lang w:eastAsia="ko-KR"/>
        </w:rPr>
        <w:t>SNR for requirements definition</w:t>
      </w:r>
    </w:p>
    <w:p w14:paraId="4BB21E59"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E436DE2" w14:textId="28DE79A3" w:rsidR="000E626C"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w:t>
      </w:r>
      <w:r>
        <w:t>14 dB for MCS 28</w:t>
      </w:r>
    </w:p>
    <w:p w14:paraId="70B78E93"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CE58A0C" w14:textId="37E27722" w:rsidR="000E626C" w:rsidRPr="00D816DD" w:rsidRDefault="00E32A2A"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w:t>
      </w:r>
      <w:r w:rsidR="00C64DF1">
        <w:rPr>
          <w:rFonts w:eastAsia="SimSun"/>
          <w:szCs w:val="24"/>
          <w:lang w:eastAsia="zh-CN"/>
        </w:rPr>
        <w:t xml:space="preserve">pone this discussion and come back after Issue 2-3 is resolved and </w:t>
      </w:r>
      <w:r w:rsidR="001833DF">
        <w:rPr>
          <w:rFonts w:eastAsia="SimSun"/>
          <w:szCs w:val="24"/>
          <w:lang w:eastAsia="zh-CN"/>
        </w:rPr>
        <w:t>after collection of alignment results</w:t>
      </w:r>
    </w:p>
    <w:p w14:paraId="36DA822E" w14:textId="771703E9" w:rsidR="00373A2B" w:rsidRDefault="00373A2B" w:rsidP="00373A2B">
      <w:pPr>
        <w:rPr>
          <w:lang w:eastAsia="zh-CN"/>
        </w:rPr>
      </w:pPr>
    </w:p>
    <w:p w14:paraId="656A80C6" w14:textId="77777777" w:rsidR="003A14C4" w:rsidRPr="003A14C4" w:rsidRDefault="003A14C4" w:rsidP="003A14C4">
      <w:pPr>
        <w:rPr>
          <w:b/>
          <w:u w:val="single"/>
          <w:lang w:eastAsia="ko-KR"/>
        </w:rPr>
      </w:pPr>
      <w:r w:rsidRPr="003A14C4">
        <w:rPr>
          <w:b/>
          <w:u w:val="single"/>
          <w:lang w:eastAsia="ko-KR"/>
        </w:rPr>
        <w:t>Issue 2-7: How to define the requirements for different supported max number of HARQ process</w:t>
      </w:r>
    </w:p>
    <w:p w14:paraId="41DB1C66" w14:textId="53BD19A5" w:rsidR="003A14C4" w:rsidRPr="003A14C4" w:rsidRDefault="003A14C4" w:rsidP="003A14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A14C4">
        <w:rPr>
          <w:rFonts w:eastAsia="SimSun"/>
          <w:szCs w:val="24"/>
          <w:lang w:eastAsia="zh-CN"/>
        </w:rPr>
        <w:t>Proposals</w:t>
      </w:r>
    </w:p>
    <w:p w14:paraId="0DDD412F" w14:textId="62967FB5" w:rsidR="003A14C4" w:rsidRPr="003A14C4" w:rsidRDefault="003A14C4" w:rsidP="003A14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A14C4">
        <w:rPr>
          <w:rFonts w:eastAsia="SimSun"/>
          <w:szCs w:val="24"/>
          <w:lang w:eastAsia="zh-CN"/>
        </w:rPr>
        <w:t>Option 1 (Huawei</w:t>
      </w:r>
      <w:r w:rsidR="00D86A38">
        <w:rPr>
          <w:rFonts w:eastAsia="SimSun"/>
          <w:szCs w:val="24"/>
          <w:lang w:eastAsia="zh-CN"/>
        </w:rPr>
        <w:t>, QC, Intel</w:t>
      </w:r>
      <w:r w:rsidR="003E0F3D">
        <w:rPr>
          <w:rFonts w:eastAsia="SimSun"/>
          <w:szCs w:val="24"/>
          <w:lang w:eastAsia="zh-CN"/>
        </w:rPr>
        <w:t>, CATT</w:t>
      </w:r>
      <w:r w:rsidRPr="003A14C4">
        <w:rPr>
          <w:rFonts w:eastAsia="SimSun"/>
          <w:szCs w:val="24"/>
          <w:lang w:eastAsia="zh-CN"/>
        </w:rPr>
        <w:t>): One set of performance requirements based on the results of n64</w:t>
      </w:r>
    </w:p>
    <w:p w14:paraId="7C1A7087" w14:textId="1B26392D" w:rsidR="003A14C4" w:rsidRPr="003A14C4" w:rsidRDefault="003A14C4" w:rsidP="003A14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A14C4">
        <w:rPr>
          <w:rFonts w:eastAsia="SimSun"/>
          <w:szCs w:val="24"/>
          <w:lang w:eastAsia="zh-CN"/>
        </w:rPr>
        <w:t>Recommended WF</w:t>
      </w:r>
    </w:p>
    <w:p w14:paraId="48FDF628" w14:textId="7F56336C" w:rsidR="005D1060" w:rsidRPr="003A14C4" w:rsidRDefault="003A14C4" w:rsidP="003A14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A14C4">
        <w:rPr>
          <w:rFonts w:eastAsia="SimSun"/>
          <w:szCs w:val="24"/>
          <w:lang w:eastAsia="zh-CN"/>
        </w:rPr>
        <w:t>Depend on the discussion on Issue 2-5 and the performance difference among different max number of HARQ process</w:t>
      </w:r>
    </w:p>
    <w:p w14:paraId="607E1A81" w14:textId="77777777" w:rsidR="007466F3" w:rsidRPr="00E75400" w:rsidRDefault="007466F3" w:rsidP="00373A2B">
      <w:pPr>
        <w:rPr>
          <w:lang w:eastAsia="zh-CN"/>
        </w:rPr>
      </w:pPr>
    </w:p>
    <w:p w14:paraId="14DDA6E5" w14:textId="77777777" w:rsidR="00373A2B" w:rsidRPr="0001665B" w:rsidRDefault="00373A2B" w:rsidP="00373A2B">
      <w:pPr>
        <w:pStyle w:val="Heading2"/>
        <w:rPr>
          <w:lang w:val="en-US"/>
        </w:rPr>
      </w:pPr>
      <w:r w:rsidRPr="0001665B">
        <w:rPr>
          <w:lang w:val="en-US"/>
        </w:rPr>
        <w:t xml:space="preserve">Companies views’ collection for 1st round </w:t>
      </w:r>
    </w:p>
    <w:p w14:paraId="165868D9"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73A2B" w:rsidRPr="00571777" w14:paraId="3DAA2CF6" w14:textId="77777777" w:rsidTr="005A4003">
        <w:tc>
          <w:tcPr>
            <w:tcW w:w="1233" w:type="dxa"/>
          </w:tcPr>
          <w:p w14:paraId="58BB1583" w14:textId="77777777" w:rsidR="00373A2B" w:rsidRPr="001233A8" w:rsidRDefault="00373A2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C3523C6"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B6F71" w:rsidRPr="00571777" w14:paraId="247338AB" w14:textId="77777777" w:rsidTr="005A4003">
        <w:tc>
          <w:tcPr>
            <w:tcW w:w="1233" w:type="dxa"/>
          </w:tcPr>
          <w:p w14:paraId="448B9E87" w14:textId="5068999E" w:rsidR="004B6F71" w:rsidRPr="001233A8"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4E8F7419" w14:textId="77777777" w:rsidR="004B6F71" w:rsidRDefault="004B6F71" w:rsidP="004B6F71">
            <w:pPr>
              <w:rPr>
                <w:rFonts w:eastAsia="Malgun Gothic"/>
                <w:b/>
                <w:u w:val="single"/>
                <w:lang w:eastAsia="ko-KR"/>
              </w:rPr>
            </w:pPr>
            <w:r w:rsidRPr="009B3142">
              <w:rPr>
                <w:b/>
                <w:u w:val="single"/>
                <w:lang w:eastAsia="ko-KR"/>
              </w:rPr>
              <w:t>Issu</w:t>
            </w:r>
            <w:r>
              <w:rPr>
                <w:b/>
                <w:u w:val="single"/>
                <w:lang w:eastAsia="ko-KR"/>
              </w:rPr>
              <w:t>e 2-1: Test design</w:t>
            </w:r>
          </w:p>
          <w:p w14:paraId="7065D246" w14:textId="55A95839" w:rsidR="004B6F71" w:rsidRPr="0099671D" w:rsidRDefault="004B6F71" w:rsidP="004B6F71">
            <w:pPr>
              <w:rPr>
                <w:rFonts w:eastAsiaTheme="minorEastAsia"/>
                <w:u w:val="single"/>
                <w:lang w:eastAsia="zh-CN"/>
              </w:rPr>
            </w:pPr>
            <w:r w:rsidRPr="0099671D">
              <w:rPr>
                <w:rFonts w:eastAsiaTheme="minorEastAsia"/>
                <w:u w:val="single"/>
                <w:lang w:eastAsia="zh-CN"/>
              </w:rPr>
              <w:t xml:space="preserve">According to </w:t>
            </w:r>
            <w:r>
              <w:rPr>
                <w:rFonts w:eastAsiaTheme="minorEastAsia"/>
                <w:u w:val="single"/>
                <w:lang w:eastAsia="zh-CN"/>
              </w:rPr>
              <w:t xml:space="preserve">TS </w:t>
            </w:r>
            <w:r w:rsidRPr="0099671D">
              <w:rPr>
                <w:rFonts w:eastAsiaTheme="minorEastAsia"/>
                <w:u w:val="single"/>
                <w:lang w:eastAsia="zh-CN"/>
              </w:rPr>
              <w:t xml:space="preserve">38.331, capability that UE can support maximum </w:t>
            </w:r>
            <w:r>
              <w:rPr>
                <w:rFonts w:eastAsiaTheme="minorEastAsia"/>
                <w:u w:val="single"/>
                <w:lang w:eastAsia="zh-CN"/>
              </w:rPr>
              <w:t xml:space="preserve">number of </w:t>
            </w:r>
            <w:r w:rsidRPr="0099671D">
              <w:rPr>
                <w:rFonts w:eastAsiaTheme="minorEastAsia"/>
                <w:u w:val="single"/>
                <w:lang w:eastAsia="zh-CN"/>
              </w:rPr>
              <w:t xml:space="preserve">receiving HARQ </w:t>
            </w:r>
            <w:r>
              <w:rPr>
                <w:rFonts w:eastAsiaTheme="minorEastAsia"/>
                <w:u w:val="single"/>
                <w:lang w:eastAsia="zh-CN"/>
              </w:rPr>
              <w:t>process</w:t>
            </w:r>
            <w:r w:rsidRPr="0099671D">
              <w:rPr>
                <w:rFonts w:eastAsiaTheme="minorEastAsia"/>
                <w:u w:val="single"/>
                <w:lang w:eastAsia="zh-CN"/>
              </w:rPr>
              <w:t xml:space="preserve">: </w:t>
            </w:r>
          </w:p>
          <w:p w14:paraId="0D40B68D" w14:textId="5E70CAE2" w:rsidR="004B6F71" w:rsidRDefault="004B6F71" w:rsidP="004B6F71">
            <w:pPr>
              <w:spacing w:after="120"/>
              <w:rPr>
                <w:rFonts w:eastAsiaTheme="minorEastAsia"/>
                <w:color w:val="000000" w:themeColor="text1"/>
                <w:lang w:val="en-US" w:eastAsia="zh-CN"/>
              </w:rPr>
            </w:pPr>
            <w:r>
              <w:rPr>
                <w:noProof/>
                <w:lang w:val="en-US" w:eastAsia="zh-CN"/>
              </w:rPr>
              <w:drawing>
                <wp:inline distT="0" distB="0" distL="0" distR="0" wp14:anchorId="569B434C" wp14:editId="1D719AE5">
                  <wp:extent cx="3928597" cy="183777"/>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4979" cy="194835"/>
                          </a:xfrm>
                          <a:prstGeom prst="rect">
                            <a:avLst/>
                          </a:prstGeom>
                        </pic:spPr>
                      </pic:pic>
                    </a:graphicData>
                  </a:graphic>
                </wp:inline>
              </w:drawing>
            </w:r>
          </w:p>
          <w:p w14:paraId="06A80117" w14:textId="6D0599C4" w:rsidR="004B6F71"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ut according to the WF </w:t>
            </w:r>
            <w:r w:rsidR="004D7A5E">
              <w:rPr>
                <w:rFonts w:eastAsiaTheme="minorEastAsia"/>
                <w:color w:val="000000" w:themeColor="text1"/>
                <w:lang w:val="en-US" w:eastAsia="zh-CN"/>
              </w:rPr>
              <w:t>agreed in last meeting, n48 is</w:t>
            </w:r>
            <w:r>
              <w:rPr>
                <w:rFonts w:eastAsiaTheme="minorEastAsia"/>
                <w:color w:val="000000" w:themeColor="text1"/>
                <w:lang w:val="en-US" w:eastAsia="zh-CN"/>
              </w:rPr>
              <w:t xml:space="preserve"> missing, we added this case to keep consistent with core specification.</w:t>
            </w:r>
          </w:p>
          <w:p w14:paraId="763E75DE" w14:textId="77777777" w:rsidR="004B6F71" w:rsidRDefault="004B6F71" w:rsidP="004B6F71">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553CAD6C" w14:textId="237B1282" w:rsidR="004B6F71" w:rsidRPr="002A5F46" w:rsidRDefault="004B6F71" w:rsidP="004B6F71">
            <w:pPr>
              <w:rPr>
                <w:u w:val="single"/>
                <w:lang w:eastAsia="ko-KR"/>
              </w:rPr>
            </w:pPr>
            <w:r w:rsidRPr="002A5F46">
              <w:rPr>
                <w:u w:val="single"/>
                <w:lang w:eastAsia="ko-KR"/>
              </w:rPr>
              <w:t xml:space="preserve">Slightly </w:t>
            </w:r>
            <w:r>
              <w:rPr>
                <w:u w:val="single"/>
                <w:lang w:eastAsia="ko-KR"/>
              </w:rPr>
              <w:t xml:space="preserve">prefer </w:t>
            </w:r>
            <w:r w:rsidRPr="002A5F46">
              <w:rPr>
                <w:u w:val="single"/>
                <w:lang w:eastAsia="ko-KR"/>
              </w:rPr>
              <w:t xml:space="preserve">option </w:t>
            </w:r>
            <w:r>
              <w:rPr>
                <w:u w:val="single"/>
                <w:lang w:eastAsia="ko-KR"/>
              </w:rPr>
              <w:t xml:space="preserve">2. From our simulation results, imperfect synchronization has little effect on performance for different HARQ process if 10 RB sub-channel size is used, so only one </w:t>
            </w:r>
            <w:r w:rsidR="004D7A5E">
              <w:rPr>
                <w:u w:val="single"/>
                <w:lang w:eastAsia="ko-KR"/>
              </w:rPr>
              <w:t xml:space="preserve">set of </w:t>
            </w:r>
            <w:r>
              <w:rPr>
                <w:u w:val="single"/>
                <w:lang w:eastAsia="ko-KR"/>
              </w:rPr>
              <w:t xml:space="preserve">requirement can be defined for supported </w:t>
            </w:r>
            <w:r w:rsidR="004D7A5E">
              <w:rPr>
                <w:u w:val="single"/>
                <w:lang w:eastAsia="ko-KR"/>
              </w:rPr>
              <w:t xml:space="preserve">different number of </w:t>
            </w:r>
            <w:r>
              <w:rPr>
                <w:u w:val="single"/>
                <w:lang w:eastAsia="ko-KR"/>
              </w:rPr>
              <w:t xml:space="preserve">HARQ process. </w:t>
            </w:r>
            <w:r w:rsidRPr="00844F53">
              <w:rPr>
                <w:u w:val="single"/>
                <w:lang w:eastAsia="ko-KR"/>
              </w:rPr>
              <w:t>If we use 15 RBs sub-channel size</w:t>
            </w:r>
            <w:r w:rsidR="004D7A5E" w:rsidRPr="00844F53">
              <w:rPr>
                <w:u w:val="single"/>
                <w:lang w:eastAsia="ko-KR"/>
              </w:rPr>
              <w:t>,</w:t>
            </w:r>
            <w:r w:rsidRPr="00844F53">
              <w:rPr>
                <w:u w:val="single"/>
                <w:lang w:eastAsia="ko-KR"/>
              </w:rPr>
              <w:t xml:space="preserve"> ICI </w:t>
            </w:r>
            <w:r w:rsidR="00844F53">
              <w:rPr>
                <w:u w:val="single"/>
                <w:lang w:eastAsia="ko-KR"/>
              </w:rPr>
              <w:t xml:space="preserve">impact should be evaluated whether it is feasible to define one set of requirements </w:t>
            </w:r>
            <w:r w:rsidR="00844F53">
              <w:rPr>
                <w:u w:val="single"/>
                <w:lang w:eastAsia="ko-KR"/>
              </w:rPr>
              <w:lastRenderedPageBreak/>
              <w:t xml:space="preserve">for different </w:t>
            </w:r>
            <w:r w:rsidRPr="00844F53">
              <w:rPr>
                <w:u w:val="single"/>
                <w:lang w:eastAsia="ko-KR"/>
              </w:rPr>
              <w:t>supported HARQ processes.</w:t>
            </w:r>
          </w:p>
          <w:p w14:paraId="13D5F81B" w14:textId="77777777" w:rsidR="004B6F71" w:rsidRDefault="004B6F71" w:rsidP="004B6F71">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129BDE8E" w14:textId="77777777" w:rsidR="004B6F71" w:rsidRPr="008F781B" w:rsidRDefault="004B6F71" w:rsidP="004B6F71">
            <w:pPr>
              <w:rPr>
                <w:rFonts w:eastAsiaTheme="minorEastAsia"/>
                <w:color w:val="000000" w:themeColor="text1"/>
                <w:lang w:val="en-US" w:eastAsia="zh-CN"/>
              </w:rPr>
            </w:pPr>
            <w:r w:rsidRPr="008F781B">
              <w:rPr>
                <w:rFonts w:eastAsiaTheme="minorEastAsia"/>
                <w:color w:val="000000" w:themeColor="text1"/>
                <w:lang w:val="en-US" w:eastAsia="zh-CN"/>
              </w:rPr>
              <w:t>Option 1</w:t>
            </w:r>
          </w:p>
          <w:p w14:paraId="00B5B0A7" w14:textId="32F7BB5E" w:rsidR="004B6F71" w:rsidRPr="008F781B" w:rsidRDefault="004B6F71" w:rsidP="004B6F71">
            <w:pPr>
              <w:spacing w:after="120"/>
              <w:rPr>
                <w:u w:val="single"/>
                <w:lang w:eastAsia="ko-KR"/>
              </w:rPr>
            </w:pPr>
            <w:r w:rsidRPr="008F781B">
              <w:rPr>
                <w:u w:val="single"/>
                <w:lang w:eastAsia="ko-KR"/>
              </w:rPr>
              <w:t xml:space="preserve">Based </w:t>
            </w:r>
            <w:r>
              <w:rPr>
                <w:u w:val="single"/>
                <w:lang w:eastAsia="ko-KR"/>
              </w:rPr>
              <w:t>on our simulation results, the performance difference between first transmission and second transmission is 3~4 dB</w:t>
            </w:r>
            <w:r>
              <w:rPr>
                <w:rFonts w:asciiTheme="minorEastAsia" w:eastAsiaTheme="minorEastAsia" w:hAnsiTheme="minorEastAsia"/>
                <w:u w:val="single"/>
                <w:lang w:eastAsia="zh-CN"/>
              </w:rPr>
              <w:t xml:space="preserve"> </w:t>
            </w:r>
            <w:r>
              <w:rPr>
                <w:rFonts w:eastAsiaTheme="minorEastAsia"/>
                <w:u w:val="single"/>
                <w:lang w:eastAsia="zh-CN"/>
              </w:rPr>
              <w:t xml:space="preserve">for MCS 13 and 9dB for MCS 28. </w:t>
            </w:r>
            <w:r w:rsidR="005833B3">
              <w:rPr>
                <w:rFonts w:eastAsiaTheme="minorEastAsia"/>
                <w:u w:val="single"/>
                <w:lang w:eastAsia="zh-CN"/>
              </w:rPr>
              <w:t>The test</w:t>
            </w:r>
            <w:r w:rsidRPr="008F781B">
              <w:rPr>
                <w:u w:val="single"/>
                <w:lang w:eastAsia="ko-KR"/>
              </w:rPr>
              <w:t xml:space="preserve"> </w:t>
            </w:r>
            <w:r>
              <w:rPr>
                <w:u w:val="single"/>
                <w:lang w:eastAsia="ko-KR"/>
              </w:rPr>
              <w:t>purpose</w:t>
            </w:r>
            <w:r w:rsidRPr="008F781B">
              <w:rPr>
                <w:u w:val="single"/>
                <w:lang w:eastAsia="ko-KR"/>
              </w:rPr>
              <w:t xml:space="preserve"> is to make</w:t>
            </w:r>
            <w:r>
              <w:rPr>
                <w:u w:val="single"/>
                <w:lang w:eastAsia="ko-KR"/>
              </w:rPr>
              <w:t xml:space="preserve"> all first transmissions fail and 95% 2</w:t>
            </w:r>
            <w:r w:rsidRPr="008F781B">
              <w:rPr>
                <w:u w:val="single"/>
                <w:vertAlign w:val="superscript"/>
                <w:lang w:eastAsia="ko-KR"/>
              </w:rPr>
              <w:t>nd</w:t>
            </w:r>
            <w:r>
              <w:rPr>
                <w:u w:val="single"/>
                <w:lang w:eastAsia="ko-KR"/>
              </w:rPr>
              <w:t xml:space="preserve"> transmission pass the test. Obviously, MCS 28 is more feasible since performance gap is more obvious between 1</w:t>
            </w:r>
            <w:r w:rsidRPr="008F781B">
              <w:rPr>
                <w:u w:val="single"/>
                <w:vertAlign w:val="superscript"/>
                <w:lang w:eastAsia="ko-KR"/>
              </w:rPr>
              <w:t>st</w:t>
            </w:r>
            <w:r>
              <w:rPr>
                <w:u w:val="single"/>
                <w:lang w:eastAsia="ko-KR"/>
              </w:rPr>
              <w:t xml:space="preserve"> transmission and 2</w:t>
            </w:r>
            <w:r w:rsidRPr="008F781B">
              <w:rPr>
                <w:u w:val="single"/>
                <w:vertAlign w:val="superscript"/>
                <w:lang w:eastAsia="ko-KR"/>
              </w:rPr>
              <w:t>nd</w:t>
            </w:r>
            <w:r>
              <w:rPr>
                <w:u w:val="single"/>
                <w:lang w:eastAsia="ko-KR"/>
              </w:rPr>
              <w:t xml:space="preserve"> transmission.</w:t>
            </w:r>
          </w:p>
          <w:p w14:paraId="55469995" w14:textId="77777777" w:rsidR="004B6F71" w:rsidRDefault="004B6F71" w:rsidP="004B6F71">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107EDBB3" w14:textId="77777777" w:rsidR="004B6F71" w:rsidRPr="008F781B" w:rsidRDefault="004B6F71" w:rsidP="004B6F71">
            <w:pPr>
              <w:rPr>
                <w:rFonts w:eastAsiaTheme="minorEastAsia"/>
                <w:color w:val="000000" w:themeColor="text1"/>
                <w:lang w:val="en-US" w:eastAsia="zh-CN"/>
              </w:rPr>
            </w:pPr>
            <w:r w:rsidRPr="008F781B">
              <w:rPr>
                <w:rFonts w:eastAsiaTheme="minorEastAsia"/>
                <w:color w:val="000000" w:themeColor="text1"/>
                <w:lang w:val="en-US" w:eastAsia="zh-CN"/>
              </w:rPr>
              <w:t>Option 1</w:t>
            </w:r>
            <w:r>
              <w:rPr>
                <w:rFonts w:eastAsiaTheme="minorEastAsia"/>
                <w:color w:val="000000" w:themeColor="text1"/>
                <w:lang w:val="en-US" w:eastAsia="zh-CN"/>
              </w:rPr>
              <w:t>.</w:t>
            </w:r>
          </w:p>
          <w:p w14:paraId="6DBF168D" w14:textId="775A5BB6" w:rsidR="004B6F71" w:rsidRPr="008F781B" w:rsidRDefault="004B6F71" w:rsidP="004B6F71">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w:t>
            </w:r>
            <w:r w:rsidR="005833B3">
              <w:rPr>
                <w:rFonts w:eastAsiaTheme="minorEastAsia"/>
                <w:color w:val="000000" w:themeColor="text1"/>
                <w:lang w:val="en-US" w:eastAsia="zh-CN"/>
              </w:rPr>
              <w:t>our</w:t>
            </w:r>
            <w:r>
              <w:rPr>
                <w:rFonts w:eastAsiaTheme="minorEastAsia"/>
                <w:color w:val="000000" w:themeColor="text1"/>
                <w:lang w:val="en-US" w:eastAsia="zh-CN"/>
              </w:rPr>
              <w:t xml:space="preserve"> simulation</w:t>
            </w:r>
            <w:r w:rsidR="005833B3">
              <w:rPr>
                <w:rFonts w:eastAsiaTheme="minorEastAsia"/>
                <w:color w:val="000000" w:themeColor="text1"/>
                <w:lang w:val="en-US" w:eastAsia="zh-CN"/>
              </w:rPr>
              <w:t xml:space="preserve"> results</w:t>
            </w:r>
            <w:r>
              <w:rPr>
                <w:rFonts w:eastAsiaTheme="minorEastAsia"/>
                <w:color w:val="000000" w:themeColor="text1"/>
                <w:lang w:val="en-US" w:eastAsia="zh-CN"/>
              </w:rPr>
              <w:t>, option 1 is feasible.</w:t>
            </w:r>
          </w:p>
          <w:p w14:paraId="56D105B9" w14:textId="77777777" w:rsidR="004B6F71" w:rsidRDefault="004B6F71" w:rsidP="004B6F71">
            <w:pPr>
              <w:spacing w:after="120"/>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2BD576A1" w14:textId="77777777" w:rsidR="004B6F71" w:rsidRDefault="004B6F71" w:rsidP="004B6F71">
            <w:pPr>
              <w:spacing w:after="120"/>
              <w:rPr>
                <w:rFonts w:eastAsiaTheme="minorEastAsia"/>
                <w:color w:val="000000" w:themeColor="text1"/>
                <w:lang w:val="en-US" w:eastAsia="zh-CN"/>
              </w:rPr>
            </w:pPr>
            <w:r w:rsidRPr="008F781B">
              <w:rPr>
                <w:rFonts w:eastAsiaTheme="minorEastAsia"/>
                <w:color w:val="000000" w:themeColor="text1"/>
                <w:lang w:val="en-US" w:eastAsia="zh-CN"/>
              </w:rPr>
              <w:t>Option 1</w:t>
            </w:r>
            <w:r>
              <w:rPr>
                <w:rFonts w:eastAsiaTheme="minorEastAsia"/>
                <w:color w:val="000000" w:themeColor="text1"/>
                <w:lang w:val="en-US" w:eastAsia="zh-CN"/>
              </w:rPr>
              <w:t>.</w:t>
            </w:r>
          </w:p>
          <w:p w14:paraId="3734D1F6" w14:textId="77777777" w:rsidR="004B6F71" w:rsidRPr="008F781B"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can’t control the CFO and CTO at receiving side. Therefore, imperfect synchronization should be considered for simulation alignment.</w:t>
            </w:r>
          </w:p>
          <w:p w14:paraId="607D3ED7" w14:textId="34B6F674" w:rsidR="005833B3" w:rsidRDefault="005833B3" w:rsidP="004B6F71">
            <w:pPr>
              <w:rPr>
                <w:rFonts w:eastAsiaTheme="minorEastAsia"/>
                <w:b/>
                <w:u w:val="single"/>
                <w:lang w:eastAsia="zh-CN"/>
              </w:rPr>
            </w:pPr>
            <w:r>
              <w:rPr>
                <w:rFonts w:eastAsiaTheme="minorEastAsia" w:hint="eastAsia"/>
                <w:b/>
                <w:u w:val="single"/>
                <w:lang w:eastAsia="zh-CN"/>
              </w:rPr>
              <w:t>Is</w:t>
            </w:r>
            <w:r>
              <w:rPr>
                <w:rFonts w:eastAsiaTheme="minorEastAsia"/>
                <w:b/>
                <w:u w:val="single"/>
                <w:lang w:eastAsia="zh-CN"/>
              </w:rPr>
              <w:t>sue 2-6: SNR for requirements definition</w:t>
            </w:r>
          </w:p>
          <w:p w14:paraId="6A19855F" w14:textId="565985CA" w:rsidR="005833B3" w:rsidRPr="005833B3" w:rsidRDefault="005833B3" w:rsidP="004B6F7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averaged impairments results from all int</w:t>
            </w:r>
            <w:r w:rsidR="00C97C3A">
              <w:rPr>
                <w:rFonts w:eastAsiaTheme="minorEastAsia"/>
                <w:color w:val="000000" w:themeColor="text1"/>
                <w:lang w:eastAsia="zh-CN"/>
              </w:rPr>
              <w:t xml:space="preserve">eresting </w:t>
            </w:r>
            <w:r>
              <w:rPr>
                <w:rFonts w:eastAsiaTheme="minorEastAsia"/>
                <w:color w:val="000000" w:themeColor="text1"/>
                <w:lang w:eastAsia="zh-CN"/>
              </w:rPr>
              <w:t xml:space="preserve">companies should </w:t>
            </w:r>
            <w:r w:rsidR="00C97C3A">
              <w:rPr>
                <w:rFonts w:eastAsiaTheme="minorEastAsia"/>
                <w:color w:val="000000" w:themeColor="text1"/>
                <w:lang w:eastAsia="zh-CN"/>
              </w:rPr>
              <w:t>be taken into account.</w:t>
            </w:r>
          </w:p>
          <w:p w14:paraId="00678B2F" w14:textId="77777777" w:rsidR="004B6F71" w:rsidRDefault="004B6F71" w:rsidP="004B6F71">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7</w:t>
            </w:r>
            <w:r w:rsidRPr="00972A88">
              <w:rPr>
                <w:b/>
                <w:u w:val="single"/>
                <w:lang w:eastAsia="ko-KR"/>
              </w:rPr>
              <w:t xml:space="preserve">: </w:t>
            </w:r>
            <w:r>
              <w:rPr>
                <w:b/>
                <w:u w:val="single"/>
                <w:lang w:eastAsia="ko-KR"/>
              </w:rPr>
              <w:t>How to define the requirements for different supported max number of HARQ process</w:t>
            </w:r>
          </w:p>
          <w:p w14:paraId="1F53421F" w14:textId="77777777" w:rsidR="004B6F71" w:rsidRPr="003B16AD" w:rsidRDefault="004B6F71" w:rsidP="004B6F71">
            <w:pPr>
              <w:rPr>
                <w:u w:val="single"/>
                <w:lang w:eastAsia="ko-KR"/>
              </w:rPr>
            </w:pPr>
            <w:r w:rsidRPr="003B16AD">
              <w:rPr>
                <w:u w:val="single"/>
                <w:lang w:eastAsia="ko-KR"/>
              </w:rPr>
              <w:t>Option 1</w:t>
            </w:r>
          </w:p>
          <w:p w14:paraId="3B4D6D9F" w14:textId="38937FBE" w:rsidR="004B6F71" w:rsidRPr="001233A8" w:rsidRDefault="004B6F71" w:rsidP="003F3EDB">
            <w:pPr>
              <w:spacing w:after="120"/>
              <w:rPr>
                <w:rFonts w:eastAsiaTheme="minorEastAsia"/>
                <w:color w:val="000000" w:themeColor="text1"/>
                <w:lang w:val="en-US" w:eastAsia="zh-CN"/>
              </w:rPr>
            </w:pPr>
            <w:r>
              <w:rPr>
                <w:rFonts w:eastAsiaTheme="minorEastAsia"/>
                <w:color w:val="000000" w:themeColor="text1"/>
                <w:lang w:eastAsia="zh-CN"/>
              </w:rPr>
              <w:t>Based on our simulation results, there are only 0.2dB performance gap between n16</w:t>
            </w:r>
            <w:r w:rsidR="00C97C3A">
              <w:rPr>
                <w:rFonts w:eastAsiaTheme="minorEastAsia"/>
                <w:color w:val="000000" w:themeColor="text1"/>
                <w:lang w:eastAsia="zh-CN"/>
              </w:rPr>
              <w:t xml:space="preserve"> </w:t>
            </w:r>
            <w:r>
              <w:rPr>
                <w:rFonts w:eastAsiaTheme="minorEastAsia"/>
                <w:color w:val="000000" w:themeColor="text1"/>
                <w:lang w:eastAsia="zh-CN"/>
              </w:rPr>
              <w:t>(</w:t>
            </w:r>
            <w:r w:rsidR="00C97C3A">
              <w:rPr>
                <w:rFonts w:eastAsiaTheme="minorEastAsia"/>
                <w:color w:val="000000" w:themeColor="text1"/>
                <w:lang w:eastAsia="zh-CN"/>
              </w:rPr>
              <w:t>w</w:t>
            </w:r>
            <w:r>
              <w:rPr>
                <w:rFonts w:eastAsiaTheme="minorEastAsia"/>
                <w:color w:val="000000" w:themeColor="text1"/>
                <w:lang w:eastAsia="zh-CN"/>
              </w:rPr>
              <w:t xml:space="preserve">ithout ICI) and </w:t>
            </w:r>
            <w:r>
              <w:rPr>
                <w:rFonts w:eastAsiaTheme="minorEastAsia" w:hint="eastAsia"/>
                <w:color w:val="000000" w:themeColor="text1"/>
                <w:lang w:eastAsia="zh-CN"/>
              </w:rPr>
              <w:t>n</w:t>
            </w:r>
            <w:r>
              <w:rPr>
                <w:rFonts w:eastAsiaTheme="minorEastAsia"/>
                <w:color w:val="000000" w:themeColor="text1"/>
                <w:lang w:eastAsia="zh-CN"/>
              </w:rPr>
              <w:t xml:space="preserve">64 (Maximum ICI) (If </w:t>
            </w:r>
            <w:r w:rsidR="00C97C3A">
              <w:rPr>
                <w:rFonts w:eastAsiaTheme="minorEastAsia"/>
                <w:color w:val="000000" w:themeColor="text1"/>
                <w:lang w:eastAsia="zh-CN"/>
              </w:rPr>
              <w:t>O</w:t>
            </w:r>
            <w:r>
              <w:rPr>
                <w:rFonts w:eastAsiaTheme="minorEastAsia"/>
                <w:color w:val="000000" w:themeColor="text1"/>
                <w:lang w:eastAsia="zh-CN"/>
              </w:rPr>
              <w:t xml:space="preserve">ption1 in issue 2-5 is agreed), hence only one </w:t>
            </w:r>
            <w:r w:rsidR="00456180">
              <w:rPr>
                <w:rFonts w:eastAsiaTheme="minorEastAsia"/>
                <w:color w:val="000000" w:themeColor="text1"/>
                <w:lang w:eastAsia="zh-CN"/>
              </w:rPr>
              <w:t xml:space="preserve">set of </w:t>
            </w:r>
            <w:r>
              <w:rPr>
                <w:rFonts w:eastAsiaTheme="minorEastAsia"/>
                <w:color w:val="000000" w:themeColor="text1"/>
                <w:lang w:eastAsia="zh-CN"/>
              </w:rPr>
              <w:t xml:space="preserve">requirements for different supported max number of HARQ processes could be defined.  Meanwhile, considering </w:t>
            </w:r>
            <w:r w:rsidR="003F3EDB">
              <w:rPr>
                <w:rFonts w:eastAsiaTheme="minorEastAsia"/>
                <w:color w:val="000000" w:themeColor="text1"/>
                <w:lang w:eastAsia="zh-CN"/>
              </w:rPr>
              <w:t>definition</w:t>
            </w:r>
            <w:r>
              <w:rPr>
                <w:rFonts w:eastAsiaTheme="minorEastAsia"/>
                <w:color w:val="000000" w:themeColor="text1"/>
                <w:lang w:eastAsia="zh-CN"/>
              </w:rPr>
              <w:t xml:space="preserve"> of </w:t>
            </w:r>
            <w:r w:rsidR="003F3EDB">
              <w:rPr>
                <w:rFonts w:eastAsiaTheme="minorEastAsia"/>
                <w:color w:val="000000" w:themeColor="text1"/>
                <w:lang w:eastAsia="zh-CN"/>
              </w:rPr>
              <w:t xml:space="preserve">the </w:t>
            </w:r>
            <w:r>
              <w:rPr>
                <w:rFonts w:eastAsiaTheme="minorEastAsia"/>
                <w:color w:val="000000" w:themeColor="text1"/>
                <w:lang w:eastAsia="zh-CN"/>
              </w:rPr>
              <w:t xml:space="preserve">minimum requirements, </w:t>
            </w:r>
            <w:r>
              <w:rPr>
                <w:rFonts w:eastAsia="SimSun"/>
                <w:szCs w:val="24"/>
                <w:lang w:eastAsia="zh-CN"/>
              </w:rPr>
              <w:t>we propose to define the performance requirements based on the results of n64</w:t>
            </w:r>
          </w:p>
        </w:tc>
      </w:tr>
      <w:tr w:rsidR="00373A2B" w:rsidRPr="00571777" w14:paraId="1F11A6F8" w14:textId="77777777" w:rsidTr="005A4003">
        <w:tc>
          <w:tcPr>
            <w:tcW w:w="1233" w:type="dxa"/>
          </w:tcPr>
          <w:p w14:paraId="7351ABAB" w14:textId="2C8529E9" w:rsidR="00373A2B" w:rsidRPr="001233A8"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389555FE" w14:textId="77777777" w:rsidR="00373A2B"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Issue 2-1:</w:t>
            </w:r>
          </w:p>
          <w:p w14:paraId="7B808912" w14:textId="77777777" w:rsidR="000E7006"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Option 1 is good</w:t>
            </w:r>
          </w:p>
          <w:p w14:paraId="71D60E6C" w14:textId="77777777" w:rsidR="000E7006"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Issue 2-2</w:t>
            </w:r>
            <w:r w:rsidR="00713134">
              <w:rPr>
                <w:rFonts w:eastAsiaTheme="minorEastAsia"/>
                <w:color w:val="000000" w:themeColor="text1"/>
                <w:lang w:val="en-US" w:eastAsia="zh-CN"/>
              </w:rPr>
              <w:t>:</w:t>
            </w:r>
          </w:p>
          <w:p w14:paraId="5C48F39F" w14:textId="77777777" w:rsidR="00713134" w:rsidRDefault="00713134" w:rsidP="005A4003">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67AA6F5" w14:textId="77777777" w:rsidR="00B25417" w:rsidRDefault="004E1B0C" w:rsidP="005A4003">
            <w:pPr>
              <w:spacing w:after="120"/>
              <w:rPr>
                <w:rFonts w:eastAsiaTheme="minorEastAsia"/>
                <w:color w:val="000000" w:themeColor="text1"/>
                <w:lang w:val="en-US" w:eastAsia="zh-CN"/>
              </w:rPr>
            </w:pPr>
            <w:r>
              <w:rPr>
                <w:rFonts w:eastAsiaTheme="minorEastAsia"/>
                <w:color w:val="000000" w:themeColor="text1"/>
                <w:lang w:val="en-US" w:eastAsia="zh-CN"/>
              </w:rPr>
              <w:t>Issue 2-3:</w:t>
            </w:r>
          </w:p>
          <w:p w14:paraId="1716896B" w14:textId="56F3BA1A" w:rsidR="004E1B0C" w:rsidRDefault="00D00E7E"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w:t>
            </w:r>
            <w:r w:rsidR="00DB097A">
              <w:rPr>
                <w:rFonts w:eastAsiaTheme="minorEastAsia"/>
                <w:color w:val="000000" w:themeColor="text1"/>
                <w:lang w:val="en-US" w:eastAsia="zh-CN"/>
              </w:rPr>
              <w:t>2</w:t>
            </w:r>
          </w:p>
          <w:p w14:paraId="3A23994C" w14:textId="77777777" w:rsidR="00D00E7E" w:rsidRDefault="00DB097A" w:rsidP="005A4003">
            <w:pPr>
              <w:spacing w:after="120"/>
              <w:rPr>
                <w:rFonts w:eastAsiaTheme="minorEastAsia"/>
                <w:lang w:eastAsia="zh-TW" w:bidi="hi-IN"/>
              </w:rPr>
            </w:pPr>
            <w:r>
              <w:rPr>
                <w:rFonts w:eastAsiaTheme="minorEastAsia"/>
                <w:lang w:eastAsia="zh-TW" w:bidi="hi-IN"/>
              </w:rPr>
              <w:t>As we explained in our contribution, option 1 is not a practical scenario where HARQ buffer is used. S</w:t>
            </w:r>
            <w:r w:rsidR="00D00E7E">
              <w:rPr>
                <w:rFonts w:eastAsiaTheme="minorEastAsia"/>
                <w:lang w:eastAsia="zh-TW" w:bidi="hi-IN"/>
              </w:rPr>
              <w:t xml:space="preserve">ince almost all the TBs are failed in first Tx and pass only at second Tx, UE can easily achieve better throughput when slightly lower MCS is transmitted with successful decoding for first Tx. Hence peak MCS is not practical scenario for this test setup, in AWGN </w:t>
            </w:r>
            <w:proofErr w:type="spellStart"/>
            <w:r w:rsidR="00D00E7E">
              <w:rPr>
                <w:rFonts w:eastAsiaTheme="minorEastAsia"/>
                <w:lang w:eastAsia="zh-TW" w:bidi="hi-IN"/>
              </w:rPr>
              <w:t>gNB</w:t>
            </w:r>
            <w:proofErr w:type="spellEnd"/>
            <w:r w:rsidR="00D00E7E">
              <w:rPr>
                <w:rFonts w:eastAsiaTheme="minorEastAsia"/>
                <w:lang w:eastAsia="zh-TW" w:bidi="hi-IN"/>
              </w:rPr>
              <w:t xml:space="preserve"> is expected to slightly lower MCS, which can pass first Tx, from peak MCS, to enhance network throughput</w:t>
            </w:r>
            <w:r w:rsidR="00EB054F">
              <w:rPr>
                <w:rFonts w:eastAsiaTheme="minorEastAsia"/>
                <w:lang w:eastAsia="zh-TW" w:bidi="hi-IN"/>
              </w:rPr>
              <w:t>.</w:t>
            </w:r>
          </w:p>
          <w:p w14:paraId="0326E549" w14:textId="77777777" w:rsidR="00EB054F" w:rsidRDefault="00EB054F" w:rsidP="005A4003">
            <w:pPr>
              <w:spacing w:after="120"/>
              <w:rPr>
                <w:rFonts w:eastAsiaTheme="minorEastAsia"/>
                <w:lang w:eastAsia="zh-TW" w:bidi="hi-IN"/>
              </w:rPr>
            </w:pPr>
            <w:r>
              <w:rPr>
                <w:rFonts w:eastAsiaTheme="minorEastAsia"/>
                <w:lang w:eastAsia="zh-TW" w:bidi="hi-IN"/>
              </w:rPr>
              <w:t xml:space="preserve">Simulation results from other companies show a </w:t>
            </w:r>
            <w:r w:rsidR="00C16C0B">
              <w:rPr>
                <w:rFonts w:eastAsiaTheme="minorEastAsia"/>
                <w:lang w:eastAsia="zh-TW" w:bidi="hi-IN"/>
              </w:rPr>
              <w:t xml:space="preserve">3-4dB gap between first and second Tx for MCS 13, which is smaller than </w:t>
            </w:r>
            <w:r w:rsidR="00117574">
              <w:rPr>
                <w:rFonts w:eastAsiaTheme="minorEastAsia"/>
                <w:lang w:eastAsia="zh-TW" w:bidi="hi-IN"/>
              </w:rPr>
              <w:t xml:space="preserve">MCS 28 case but is sufficient, since RAN4 typically </w:t>
            </w:r>
            <w:r w:rsidR="00B45048">
              <w:rPr>
                <w:rFonts w:eastAsiaTheme="minorEastAsia"/>
                <w:lang w:eastAsia="zh-TW" w:bidi="hi-IN"/>
              </w:rPr>
              <w:t>has span range of 2.5dB, which is smaller than the gap.</w:t>
            </w:r>
          </w:p>
          <w:p w14:paraId="4EDFC10B"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Issue 2-4:</w:t>
            </w:r>
          </w:p>
          <w:p w14:paraId="6EFA82DA"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Option 1 is good.</w:t>
            </w:r>
          </w:p>
          <w:p w14:paraId="623247E3"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Issue 2-5:</w:t>
            </w:r>
          </w:p>
          <w:p w14:paraId="5F8910D5" w14:textId="77777777" w:rsidR="00AD4E25" w:rsidRDefault="00DD31A9" w:rsidP="005A4003">
            <w:pPr>
              <w:spacing w:after="120"/>
              <w:rPr>
                <w:rFonts w:eastAsiaTheme="minorEastAsia"/>
                <w:color w:val="000000" w:themeColor="text1"/>
                <w:lang w:eastAsia="zh-CN"/>
              </w:rPr>
            </w:pPr>
            <w:r>
              <w:rPr>
                <w:rFonts w:eastAsiaTheme="minorEastAsia"/>
                <w:color w:val="000000" w:themeColor="text1"/>
                <w:lang w:eastAsia="zh-CN"/>
              </w:rPr>
              <w:t xml:space="preserve">We don’t agree with option 1, TO and FO should both be 0. </w:t>
            </w:r>
            <w:r w:rsidR="00AD4E25">
              <w:rPr>
                <w:rFonts w:eastAsiaTheme="minorEastAsia"/>
                <w:color w:val="000000" w:themeColor="text1"/>
                <w:lang w:eastAsia="zh-CN"/>
              </w:rPr>
              <w:t xml:space="preserve">This is a capability </w:t>
            </w:r>
            <w:proofErr w:type="gramStart"/>
            <w:r w:rsidR="00AD4E25">
              <w:rPr>
                <w:rFonts w:eastAsiaTheme="minorEastAsia"/>
                <w:color w:val="000000" w:themeColor="text1"/>
                <w:lang w:eastAsia="zh-CN"/>
              </w:rPr>
              <w:t>test,</w:t>
            </w:r>
            <w:proofErr w:type="gramEnd"/>
            <w:r w:rsidR="00AD4E25">
              <w:rPr>
                <w:rFonts w:eastAsiaTheme="minorEastAsia"/>
                <w:color w:val="000000" w:themeColor="text1"/>
                <w:lang w:eastAsia="zh-CN"/>
              </w:rPr>
              <w:t xml:space="preserve"> </w:t>
            </w:r>
            <w:r w:rsidR="00857E6B">
              <w:rPr>
                <w:rFonts w:eastAsiaTheme="minorEastAsia"/>
                <w:color w:val="000000" w:themeColor="text1"/>
                <w:lang w:eastAsia="zh-CN"/>
              </w:rPr>
              <w:t xml:space="preserve">test purpose is to verify if UE can support </w:t>
            </w:r>
            <w:r w:rsidR="000D24F5">
              <w:rPr>
                <w:rFonts w:eastAsiaTheme="minorEastAsia"/>
                <w:color w:val="000000" w:themeColor="text1"/>
                <w:lang w:eastAsia="zh-CN"/>
              </w:rPr>
              <w:t>that many HARQ processes. Effect of TO/FO should be tested in single link test, not capability test</w:t>
            </w:r>
          </w:p>
          <w:p w14:paraId="41873F0E"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t>Issue 2-6:</w:t>
            </w:r>
          </w:p>
          <w:p w14:paraId="57CEFE3E"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lastRenderedPageBreak/>
              <w:t>Agree to postpone the discussion</w:t>
            </w:r>
          </w:p>
          <w:p w14:paraId="1864DE97"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t>Issue 2-7:</w:t>
            </w:r>
          </w:p>
          <w:p w14:paraId="1F33BE20" w14:textId="10AB6E0C" w:rsidR="002371D9" w:rsidRPr="001233A8" w:rsidRDefault="00744DAE" w:rsidP="005A4003">
            <w:pPr>
              <w:spacing w:after="120"/>
              <w:rPr>
                <w:rFonts w:eastAsiaTheme="minorEastAsia"/>
                <w:color w:val="000000" w:themeColor="text1"/>
                <w:lang w:val="en-US" w:eastAsia="zh-CN"/>
              </w:rPr>
            </w:pPr>
            <w:r>
              <w:rPr>
                <w:rFonts w:eastAsiaTheme="minorEastAsia"/>
                <w:color w:val="000000" w:themeColor="text1"/>
                <w:lang w:eastAsia="zh-CN"/>
              </w:rPr>
              <w:t>Agree with one set of performance requirement. Number of HARQ processes supported shouldn’t affect performance given that the channel is AWGN.</w:t>
            </w:r>
          </w:p>
        </w:tc>
      </w:tr>
      <w:tr w:rsidR="00E27BE0" w:rsidRPr="00571777" w14:paraId="60ACC0C2" w14:textId="77777777" w:rsidTr="005A4003">
        <w:tc>
          <w:tcPr>
            <w:tcW w:w="1233" w:type="dxa"/>
          </w:tcPr>
          <w:p w14:paraId="033F4DAA" w14:textId="37E3C501" w:rsidR="00E27BE0" w:rsidRPr="001233A8"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46B6D157"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Issue 2-1:</w:t>
            </w:r>
          </w:p>
          <w:p w14:paraId="6E89C102" w14:textId="38B6E1E0"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Support this proposal</w:t>
            </w:r>
            <w:r w:rsidR="00F20028">
              <w:rPr>
                <w:rFonts w:eastAsiaTheme="minorEastAsia"/>
                <w:color w:val="000000" w:themeColor="text1"/>
                <w:lang w:val="en-US" w:eastAsia="zh-CN"/>
              </w:rPr>
              <w:t xml:space="preserve"> for adding n48 HARQ process case.</w:t>
            </w:r>
          </w:p>
          <w:p w14:paraId="35BE51BA"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Issue 2-2:</w:t>
            </w:r>
          </w:p>
          <w:p w14:paraId="61522AE7" w14:textId="07CB32DD" w:rsidR="00E27BE0" w:rsidRDefault="001A34F6" w:rsidP="00E27BE0">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96AF7F1" w14:textId="3967EDD5" w:rsidR="001A34F6" w:rsidRDefault="00FA4DF2" w:rsidP="00E27BE0">
            <w:pPr>
              <w:spacing w:after="120"/>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 xml:space="preserve">s </w:t>
            </w:r>
            <w:r>
              <w:rPr>
                <w:rFonts w:eastAsiaTheme="minorEastAsia"/>
                <w:color w:val="000000" w:themeColor="text1"/>
                <w:lang w:val="en-US" w:eastAsia="zh-CN"/>
              </w:rPr>
              <w:t>compromised in single link test case configuration, unified sub-channel structure is more preferable.</w:t>
            </w:r>
          </w:p>
          <w:p w14:paraId="2844D40F"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Issue 2-3:</w:t>
            </w:r>
          </w:p>
          <w:p w14:paraId="6307D91A" w14:textId="1C3CE372" w:rsidR="00FA4DF2" w:rsidRDefault="00FA4DF2" w:rsidP="00E27BE0">
            <w:pPr>
              <w:spacing w:after="120"/>
              <w:rPr>
                <w:rFonts w:eastAsiaTheme="minorEastAsia"/>
                <w:color w:val="000000" w:themeColor="text1"/>
                <w:lang w:val="en-US" w:eastAsia="zh-CN"/>
              </w:rPr>
            </w:pPr>
            <w:r>
              <w:rPr>
                <w:rFonts w:eastAsiaTheme="minorEastAsia"/>
                <w:color w:val="000000" w:themeColor="text1"/>
                <w:lang w:val="en-US" w:eastAsia="zh-CN"/>
              </w:rPr>
              <w:t>Slightly prefer option 1, but open with option 2.</w:t>
            </w:r>
          </w:p>
          <w:p w14:paraId="4CB44268" w14:textId="77777777" w:rsidR="00E27BE0" w:rsidRDefault="00E27BE0" w:rsidP="00E27BE0">
            <w:pPr>
              <w:spacing w:after="120"/>
              <w:rPr>
                <w:rFonts w:eastAsiaTheme="minorEastAsia"/>
                <w:color w:val="000000" w:themeColor="text1"/>
                <w:lang w:eastAsia="zh-CN"/>
              </w:rPr>
            </w:pPr>
            <w:r>
              <w:rPr>
                <w:rFonts w:eastAsiaTheme="minorEastAsia"/>
                <w:color w:val="000000" w:themeColor="text1"/>
                <w:lang w:eastAsia="zh-CN"/>
              </w:rPr>
              <w:t>Issue 2-5:</w:t>
            </w:r>
          </w:p>
          <w:p w14:paraId="0B8CFE9C" w14:textId="3B105B7F" w:rsidR="00710953" w:rsidRDefault="00710953" w:rsidP="00E27BE0">
            <w:pPr>
              <w:spacing w:after="120"/>
              <w:rPr>
                <w:rFonts w:eastAsiaTheme="minorEastAsia"/>
                <w:color w:val="000000" w:themeColor="text1"/>
                <w:lang w:eastAsia="zh-CN"/>
              </w:rPr>
            </w:pPr>
            <w:r>
              <w:rPr>
                <w:rFonts w:eastAsiaTheme="minorEastAsia"/>
                <w:color w:val="000000" w:themeColor="text1"/>
                <w:lang w:eastAsia="zh-CN"/>
              </w:rPr>
              <w:t>Not support Option 1.</w:t>
            </w:r>
          </w:p>
          <w:p w14:paraId="7D92F325" w14:textId="2F700F73" w:rsidR="00710953" w:rsidRPr="00DC6191" w:rsidRDefault="00710953" w:rsidP="00E27BE0">
            <w:pPr>
              <w:spacing w:after="120"/>
              <w:rPr>
                <w:rFonts w:eastAsiaTheme="minorEastAsia"/>
                <w:color w:val="000000" w:themeColor="text1"/>
                <w:lang w:eastAsia="zh-CN"/>
              </w:rPr>
            </w:pPr>
            <w:r>
              <w:rPr>
                <w:rFonts w:eastAsiaTheme="minorEastAsia"/>
                <w:color w:val="000000" w:themeColor="text1"/>
                <w:lang w:eastAsia="zh-CN"/>
              </w:rPr>
              <w:t>We have the similar view with QC, it doesn’t need to introduce the CFO/CTO for HARQ buffer soft combining test</w:t>
            </w:r>
            <w:r w:rsidR="00DC6191">
              <w:rPr>
                <w:rFonts w:eastAsiaTheme="minorEastAsia"/>
                <w:color w:val="000000" w:themeColor="text1"/>
                <w:lang w:eastAsia="zh-CN"/>
              </w:rPr>
              <w:t xml:space="preserve"> since we have agreed that </w:t>
            </w:r>
            <w:r w:rsidR="00DC6191">
              <w:rPr>
                <w:i/>
              </w:rPr>
              <w:t>t</w:t>
            </w:r>
            <w:r w:rsidR="00DC6191" w:rsidRPr="002F622F">
              <w:rPr>
                <w:i/>
              </w:rPr>
              <w:t xml:space="preserve">he main test purpose is </w:t>
            </w:r>
            <w:r w:rsidR="00DC6191">
              <w:rPr>
                <w:i/>
              </w:rPr>
              <w:t xml:space="preserve">to verify HARQ buffer combining </w:t>
            </w:r>
            <w:r w:rsidR="00DC6191" w:rsidRPr="009360CE">
              <w:t>in last RAN4 meeting.</w:t>
            </w:r>
          </w:p>
          <w:p w14:paraId="37D05A79" w14:textId="77777777" w:rsidR="00E27BE0" w:rsidRDefault="00E27BE0" w:rsidP="00E27BE0">
            <w:pPr>
              <w:spacing w:after="120"/>
              <w:rPr>
                <w:rFonts w:eastAsiaTheme="minorEastAsia"/>
                <w:color w:val="000000" w:themeColor="text1"/>
                <w:lang w:eastAsia="zh-CN"/>
              </w:rPr>
            </w:pPr>
            <w:r>
              <w:rPr>
                <w:rFonts w:eastAsiaTheme="minorEastAsia"/>
                <w:color w:val="000000" w:themeColor="text1"/>
                <w:lang w:eastAsia="zh-CN"/>
              </w:rPr>
              <w:t>Issue 2-6:</w:t>
            </w:r>
          </w:p>
          <w:p w14:paraId="2E9336DE" w14:textId="39748450" w:rsidR="00E27BE0" w:rsidRPr="009360CE" w:rsidRDefault="003C6BA5" w:rsidP="00E27BE0">
            <w:pPr>
              <w:spacing w:after="120"/>
              <w:rPr>
                <w:rFonts w:eastAsiaTheme="minorEastAsia"/>
                <w:color w:val="000000" w:themeColor="text1"/>
                <w:lang w:eastAsia="zh-CN"/>
              </w:rPr>
            </w:pPr>
            <w:r>
              <w:rPr>
                <w:rFonts w:eastAsiaTheme="minorEastAsia"/>
                <w:color w:val="000000" w:themeColor="text1"/>
                <w:lang w:eastAsia="zh-CN"/>
              </w:rPr>
              <w:t>Support Recommended WF and postpone this discussion.</w:t>
            </w:r>
          </w:p>
        </w:tc>
      </w:tr>
      <w:tr w:rsidR="00363825" w:rsidRPr="00571777" w14:paraId="64E3E529" w14:textId="77777777" w:rsidTr="005A4003">
        <w:tc>
          <w:tcPr>
            <w:tcW w:w="1233" w:type="dxa"/>
          </w:tcPr>
          <w:p w14:paraId="7EE2CD17" w14:textId="4A03F478" w:rsidR="00363825" w:rsidRDefault="00363825" w:rsidP="00E27BE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7DE887BA" w14:textId="77777777" w:rsidR="00363825" w:rsidRDefault="00363825" w:rsidP="00363825">
            <w:pPr>
              <w:rPr>
                <w:b/>
                <w:u w:val="single"/>
                <w:lang w:eastAsia="ko-KR"/>
              </w:rPr>
            </w:pPr>
            <w:r w:rsidRPr="009B3142">
              <w:rPr>
                <w:b/>
                <w:u w:val="single"/>
                <w:lang w:eastAsia="ko-KR"/>
              </w:rPr>
              <w:t>Issu</w:t>
            </w:r>
            <w:r>
              <w:rPr>
                <w:b/>
                <w:u w:val="single"/>
                <w:lang w:eastAsia="ko-KR"/>
              </w:rPr>
              <w:t>e 2-1: Test design for UE supporting n48 HARQ processes</w:t>
            </w:r>
          </w:p>
          <w:p w14:paraId="277FABC3" w14:textId="77777777" w:rsidR="00363825" w:rsidRDefault="00363825" w:rsidP="00E27BE0">
            <w:pPr>
              <w:spacing w:after="120"/>
              <w:rPr>
                <w:rFonts w:eastAsiaTheme="minorEastAsia"/>
                <w:color w:val="000000" w:themeColor="text1"/>
                <w:lang w:eastAsia="zh-CN"/>
              </w:rPr>
            </w:pPr>
            <w:r>
              <w:rPr>
                <w:rFonts w:eastAsiaTheme="minorEastAsia"/>
                <w:color w:val="000000" w:themeColor="text1"/>
                <w:lang w:eastAsia="zh-CN"/>
              </w:rPr>
              <w:t>Option 1 is fine for us.</w:t>
            </w:r>
          </w:p>
          <w:p w14:paraId="0C480F0F" w14:textId="77777777" w:rsidR="00363825" w:rsidRDefault="00363825" w:rsidP="00363825">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1F48358B" w14:textId="77777777" w:rsidR="00363825" w:rsidRDefault="00EC3078" w:rsidP="00E27BE0">
            <w:pPr>
              <w:spacing w:after="120"/>
              <w:rPr>
                <w:rFonts w:eastAsiaTheme="minorEastAsia"/>
                <w:color w:val="000000" w:themeColor="text1"/>
                <w:lang w:eastAsia="zh-CN"/>
              </w:rPr>
            </w:pPr>
            <w:r>
              <w:rPr>
                <w:rFonts w:eastAsiaTheme="minorEastAsia"/>
                <w:color w:val="000000" w:themeColor="text1"/>
                <w:lang w:eastAsia="zh-CN"/>
              </w:rPr>
              <w:t>Support Option 2 because it is the most typical configuration for 20 MHz CBW and 30 kHz SCS.</w:t>
            </w:r>
          </w:p>
          <w:p w14:paraId="5CA9AE31" w14:textId="77777777" w:rsidR="00EC3078" w:rsidRDefault="00EC3078" w:rsidP="00EC3078">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1177F82F" w14:textId="77777777" w:rsidR="00EC3078" w:rsidRDefault="00EC3078" w:rsidP="00E27BE0">
            <w:pPr>
              <w:spacing w:after="120"/>
              <w:rPr>
                <w:rFonts w:eastAsiaTheme="minorEastAsia"/>
                <w:color w:val="000000" w:themeColor="text1"/>
                <w:lang w:eastAsia="zh-CN"/>
              </w:rPr>
            </w:pPr>
            <w:r>
              <w:rPr>
                <w:rFonts w:eastAsiaTheme="minorEastAsia"/>
                <w:color w:val="000000" w:themeColor="text1"/>
                <w:lang w:eastAsia="zh-CN"/>
              </w:rPr>
              <w:t>Option 1 and 2 are fine for us. Same time, option 1 is slightly preferred because it has the higher gap between performance with and without soft combining.</w:t>
            </w:r>
          </w:p>
          <w:p w14:paraId="319D8774" w14:textId="77777777" w:rsidR="00EC3078" w:rsidRPr="00972A88" w:rsidRDefault="00EC3078" w:rsidP="00EC3078">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478AA846" w14:textId="7744CE1D" w:rsidR="00EC3078" w:rsidRDefault="00EC3078" w:rsidP="00E27BE0">
            <w:pPr>
              <w:spacing w:after="120"/>
              <w:rPr>
                <w:rFonts w:eastAsiaTheme="minorEastAsia"/>
                <w:color w:val="000000" w:themeColor="text1"/>
                <w:lang w:eastAsia="zh-CN"/>
              </w:rPr>
            </w:pPr>
            <w:r>
              <w:rPr>
                <w:rFonts w:eastAsiaTheme="minorEastAsia"/>
                <w:color w:val="000000" w:themeColor="text1"/>
                <w:lang w:eastAsia="zh-CN"/>
              </w:rPr>
              <w:t xml:space="preserve">We think that is up to each company which </w:t>
            </w:r>
            <w:r w:rsidR="0089674F">
              <w:rPr>
                <w:rFonts w:eastAsiaTheme="minorEastAsia"/>
                <w:color w:val="000000" w:themeColor="text1"/>
                <w:lang w:eastAsia="zh-CN"/>
              </w:rPr>
              <w:t xml:space="preserve">assumptions are considered for results </w:t>
            </w:r>
            <w:r w:rsidR="0089054A">
              <w:rPr>
                <w:rFonts w:eastAsiaTheme="minorEastAsia"/>
                <w:color w:val="000000" w:themeColor="text1"/>
                <w:lang w:eastAsia="zh-CN"/>
              </w:rPr>
              <w:t xml:space="preserve">preparation (i.e. similar to procedures which are consider for all other WI). Therefore, we prefer not to define any certain assumptions for Rx </w:t>
            </w:r>
            <w:r w:rsidR="00886BD1">
              <w:rPr>
                <w:rFonts w:eastAsiaTheme="minorEastAsia"/>
                <w:color w:val="000000" w:themeColor="text1"/>
                <w:lang w:eastAsia="zh-CN"/>
              </w:rPr>
              <w:t>part.</w:t>
            </w:r>
          </w:p>
          <w:p w14:paraId="6D1EFE3B" w14:textId="77777777" w:rsidR="00886BD1" w:rsidRPr="003A14C4" w:rsidRDefault="00886BD1" w:rsidP="00886BD1">
            <w:pPr>
              <w:rPr>
                <w:b/>
                <w:u w:val="single"/>
                <w:lang w:eastAsia="ko-KR"/>
              </w:rPr>
            </w:pPr>
            <w:r w:rsidRPr="003A14C4">
              <w:rPr>
                <w:b/>
                <w:u w:val="single"/>
                <w:lang w:eastAsia="ko-KR"/>
              </w:rPr>
              <w:t>Issue 2-7: How to define the requirements for different supported max number of HARQ process</w:t>
            </w:r>
          </w:p>
          <w:p w14:paraId="5DE2E7CF" w14:textId="38D3BCE5" w:rsidR="0089054A" w:rsidRPr="003A135F" w:rsidRDefault="00886BD1" w:rsidP="00E27BE0">
            <w:pPr>
              <w:spacing w:after="120"/>
              <w:rPr>
                <w:rFonts w:eastAsiaTheme="minorEastAsia"/>
                <w:color w:val="000000" w:themeColor="text1"/>
                <w:lang w:eastAsia="zh-CN"/>
              </w:rPr>
            </w:pPr>
            <w:r>
              <w:rPr>
                <w:rFonts w:eastAsiaTheme="minorEastAsia"/>
                <w:color w:val="000000" w:themeColor="text1"/>
                <w:lang w:eastAsia="zh-CN"/>
              </w:rPr>
              <w:t xml:space="preserve">Support </w:t>
            </w:r>
            <w:r w:rsidR="001B286C">
              <w:rPr>
                <w:rFonts w:eastAsiaTheme="minorEastAsia"/>
                <w:color w:val="000000" w:themeColor="text1"/>
                <w:lang w:eastAsia="zh-CN"/>
              </w:rPr>
              <w:t xml:space="preserve">Option 1. Requirements will be defined for AWGN conditions. Therefore, we don’t expect big performance difference for scenarios with different </w:t>
            </w:r>
            <w:r w:rsidR="003A135F">
              <w:rPr>
                <w:rFonts w:eastAsiaTheme="minorEastAsia"/>
                <w:color w:val="000000" w:themeColor="text1"/>
                <w:lang w:eastAsia="zh-CN"/>
              </w:rPr>
              <w:t>number of HARQ process.</w:t>
            </w:r>
          </w:p>
        </w:tc>
      </w:tr>
      <w:tr w:rsidR="008C400F" w:rsidRPr="00571777" w14:paraId="7F9BE4B6" w14:textId="77777777" w:rsidTr="005A4003">
        <w:tc>
          <w:tcPr>
            <w:tcW w:w="1233" w:type="dxa"/>
          </w:tcPr>
          <w:p w14:paraId="13DCFE82" w14:textId="1AA22975" w:rsidR="008C400F" w:rsidRDefault="008C400F" w:rsidP="00E27BE0">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5A1D3369" w14:textId="77777777" w:rsidR="008C400F" w:rsidRDefault="008C400F" w:rsidP="008C400F">
            <w:pPr>
              <w:rPr>
                <w:b/>
                <w:u w:val="single"/>
                <w:lang w:eastAsia="ko-KR"/>
              </w:rPr>
            </w:pPr>
            <w:r w:rsidRPr="009B3142">
              <w:rPr>
                <w:b/>
                <w:u w:val="single"/>
                <w:lang w:eastAsia="ko-KR"/>
              </w:rPr>
              <w:t>Issu</w:t>
            </w:r>
            <w:r>
              <w:rPr>
                <w:b/>
                <w:u w:val="single"/>
                <w:lang w:eastAsia="ko-KR"/>
              </w:rPr>
              <w:t>e 2-1: Test design for UE supporting n48 HARQ processes</w:t>
            </w:r>
          </w:p>
          <w:p w14:paraId="2D4A2F0B" w14:textId="2EC69985" w:rsidR="008C400F" w:rsidRDefault="008C400F" w:rsidP="008C400F">
            <w:pPr>
              <w:spacing w:after="120"/>
              <w:rPr>
                <w:rFonts w:eastAsiaTheme="minorEastAsia"/>
                <w:color w:val="000000" w:themeColor="text1"/>
                <w:lang w:eastAsia="zh-CN"/>
              </w:rPr>
            </w:pPr>
            <w:r>
              <w:rPr>
                <w:rFonts w:eastAsiaTheme="minorEastAsia" w:hint="eastAsia"/>
                <w:color w:val="000000" w:themeColor="text1"/>
                <w:lang w:eastAsia="zh-CN"/>
              </w:rPr>
              <w:t>Support option 1.</w:t>
            </w:r>
          </w:p>
          <w:p w14:paraId="11FB820E" w14:textId="77777777" w:rsidR="008C400F" w:rsidRDefault="008C400F" w:rsidP="008C400F">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78B90A61" w14:textId="3A01B6B6" w:rsidR="008C400F" w:rsidRDefault="008C400F" w:rsidP="008C400F">
            <w:pPr>
              <w:spacing w:after="120"/>
              <w:rPr>
                <w:rFonts w:eastAsiaTheme="minorEastAsia"/>
                <w:color w:val="000000" w:themeColor="text1"/>
                <w:lang w:eastAsia="zh-CN"/>
              </w:rPr>
            </w:pPr>
            <w:r>
              <w:rPr>
                <w:rFonts w:eastAsiaTheme="minorEastAsia" w:hint="eastAsia"/>
                <w:color w:val="000000" w:themeColor="text1"/>
                <w:lang w:eastAsia="zh-CN"/>
              </w:rPr>
              <w:t xml:space="preserve">We propose option 1 because 15PRB sub-channel size enables higher </w:t>
            </w:r>
            <w:r>
              <w:rPr>
                <w:rFonts w:eastAsiaTheme="minorEastAsia"/>
                <w:color w:val="000000" w:themeColor="text1"/>
                <w:lang w:eastAsia="zh-CN"/>
              </w:rPr>
              <w:t>spectral</w:t>
            </w:r>
            <w:r>
              <w:rPr>
                <w:rFonts w:eastAsiaTheme="minorEastAsia" w:hint="eastAsia"/>
                <w:color w:val="000000" w:themeColor="text1"/>
                <w:lang w:eastAsia="zh-CN"/>
              </w:rPr>
              <w:t xml:space="preserve"> efficiency when three sub-channels are occupied for n64 case. Nevertheless, we can accept option 2 as well.</w:t>
            </w:r>
          </w:p>
          <w:p w14:paraId="6DD02D63" w14:textId="77777777" w:rsidR="008C400F" w:rsidRDefault="008C400F" w:rsidP="008C400F">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666A1C6F" w14:textId="12D936FE" w:rsidR="008C400F" w:rsidRDefault="00F661BD" w:rsidP="008C400F">
            <w:pPr>
              <w:spacing w:after="120"/>
              <w:rPr>
                <w:rFonts w:eastAsiaTheme="minorEastAsia"/>
                <w:color w:val="000000" w:themeColor="text1"/>
                <w:lang w:eastAsia="zh-CN"/>
              </w:rPr>
            </w:pPr>
            <w:r>
              <w:rPr>
                <w:rFonts w:eastAsiaTheme="minorEastAsia" w:hint="eastAsia"/>
                <w:color w:val="000000" w:themeColor="text1"/>
                <w:lang w:eastAsia="zh-CN"/>
              </w:rPr>
              <w:t>Support option 1.</w:t>
            </w:r>
          </w:p>
          <w:p w14:paraId="22DAFF3B" w14:textId="77777777" w:rsidR="00F661BD" w:rsidRDefault="00F661BD" w:rsidP="00F661BD">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75A700EA" w14:textId="467E3567" w:rsidR="00F661BD" w:rsidRDefault="00F661BD" w:rsidP="008C400F">
            <w:pPr>
              <w:spacing w:after="120"/>
              <w:rPr>
                <w:rFonts w:eastAsiaTheme="minorEastAsia"/>
                <w:color w:val="000000" w:themeColor="text1"/>
                <w:lang w:eastAsia="zh-CN"/>
              </w:rPr>
            </w:pPr>
            <w:r>
              <w:rPr>
                <w:rFonts w:eastAsiaTheme="minorEastAsia" w:hint="eastAsia"/>
                <w:color w:val="000000" w:themeColor="text1"/>
                <w:lang w:eastAsia="zh-CN"/>
              </w:rPr>
              <w:lastRenderedPageBreak/>
              <w:t>Support option 1.</w:t>
            </w:r>
          </w:p>
          <w:p w14:paraId="0FD1B6B4" w14:textId="77777777" w:rsidR="008C400F" w:rsidRPr="00972A88" w:rsidRDefault="008C400F" w:rsidP="008C400F">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7B5ACBD6" w14:textId="057917B2" w:rsidR="008C400F" w:rsidRDefault="00D50A49" w:rsidP="008C400F">
            <w:pPr>
              <w:spacing w:after="120"/>
              <w:rPr>
                <w:rFonts w:eastAsiaTheme="minorEastAsia"/>
                <w:color w:val="000000" w:themeColor="text1"/>
                <w:lang w:eastAsia="zh-CN"/>
              </w:rPr>
            </w:pPr>
            <w:r>
              <w:rPr>
                <w:rFonts w:eastAsiaTheme="minorEastAsia" w:hint="eastAsia"/>
                <w:color w:val="000000" w:themeColor="text1"/>
                <w:lang w:eastAsia="zh-CN"/>
              </w:rPr>
              <w:t>Prefer to not consider CFO and TO for HARQ buffer soft combining test.</w:t>
            </w:r>
          </w:p>
          <w:p w14:paraId="5F8FF3DC" w14:textId="77777777" w:rsidR="00054C3E" w:rsidRDefault="00054C3E" w:rsidP="00054C3E">
            <w:pPr>
              <w:rPr>
                <w:rFonts w:eastAsiaTheme="minorEastAsia"/>
                <w:b/>
                <w:u w:val="single"/>
                <w:lang w:eastAsia="zh-CN"/>
              </w:rPr>
            </w:pPr>
            <w:r>
              <w:rPr>
                <w:rFonts w:eastAsiaTheme="minorEastAsia" w:hint="eastAsia"/>
                <w:b/>
                <w:u w:val="single"/>
                <w:lang w:eastAsia="zh-CN"/>
              </w:rPr>
              <w:t>Is</w:t>
            </w:r>
            <w:r>
              <w:rPr>
                <w:rFonts w:eastAsiaTheme="minorEastAsia"/>
                <w:b/>
                <w:u w:val="single"/>
                <w:lang w:eastAsia="zh-CN"/>
              </w:rPr>
              <w:t>sue 2-6: SNR for requirements definition</w:t>
            </w:r>
          </w:p>
          <w:p w14:paraId="5DDC17F5" w14:textId="2ADE48CB" w:rsidR="00054C3E" w:rsidRPr="00054C3E" w:rsidRDefault="00054C3E" w:rsidP="00491009">
            <w:pPr>
              <w:spacing w:after="120"/>
              <w:rPr>
                <w:rFonts w:eastAsiaTheme="minorEastAsia"/>
                <w:color w:val="000000" w:themeColor="text1"/>
                <w:lang w:eastAsia="zh-CN"/>
              </w:rPr>
            </w:pPr>
            <w:r>
              <w:rPr>
                <w:rFonts w:eastAsiaTheme="minorEastAsia" w:hint="eastAsia"/>
                <w:color w:val="000000" w:themeColor="text1"/>
                <w:lang w:eastAsia="zh-CN"/>
              </w:rPr>
              <w:t>Support the recommended WF.</w:t>
            </w:r>
          </w:p>
          <w:p w14:paraId="654AD6A3" w14:textId="77777777" w:rsidR="008C400F" w:rsidRPr="003A14C4" w:rsidRDefault="008C400F" w:rsidP="008C400F">
            <w:pPr>
              <w:rPr>
                <w:b/>
                <w:u w:val="single"/>
                <w:lang w:eastAsia="ko-KR"/>
              </w:rPr>
            </w:pPr>
            <w:r w:rsidRPr="003A14C4">
              <w:rPr>
                <w:b/>
                <w:u w:val="single"/>
                <w:lang w:eastAsia="ko-KR"/>
              </w:rPr>
              <w:t>Issue 2-7: How to define the requirements for different supported max number of HARQ process</w:t>
            </w:r>
          </w:p>
          <w:p w14:paraId="201C7AB3" w14:textId="542A11CF" w:rsidR="008C400F" w:rsidRPr="009B3142" w:rsidRDefault="008C400F" w:rsidP="00B0559F">
            <w:pPr>
              <w:rPr>
                <w:b/>
                <w:u w:val="single"/>
                <w:lang w:eastAsia="ko-KR"/>
              </w:rPr>
            </w:pPr>
            <w:r>
              <w:rPr>
                <w:rFonts w:eastAsiaTheme="minorEastAsia"/>
                <w:color w:val="000000" w:themeColor="text1"/>
                <w:lang w:eastAsia="zh-CN"/>
              </w:rPr>
              <w:t xml:space="preserve">Support Option 1. </w:t>
            </w:r>
            <w:r w:rsidR="00B0559F">
              <w:rPr>
                <w:rFonts w:eastAsiaTheme="minorEastAsia" w:hint="eastAsia"/>
                <w:color w:val="000000" w:themeColor="text1"/>
                <w:lang w:eastAsia="zh-CN"/>
              </w:rPr>
              <w:t>Based on our simulation results, no obvious performance difference is observed for different supported maximum number of HARQ process.</w:t>
            </w:r>
          </w:p>
        </w:tc>
      </w:tr>
    </w:tbl>
    <w:p w14:paraId="5E6BC8B6" w14:textId="0986D4BF" w:rsidR="00373A2B" w:rsidRPr="001233A8" w:rsidRDefault="00373A2B" w:rsidP="00373A2B">
      <w:pPr>
        <w:rPr>
          <w:color w:val="000000" w:themeColor="text1"/>
          <w:lang w:val="en-US" w:eastAsia="zh-CN"/>
        </w:rPr>
      </w:pPr>
    </w:p>
    <w:p w14:paraId="67FFE015" w14:textId="736900DA" w:rsidR="00373A2B" w:rsidRDefault="00373A2B" w:rsidP="00373A2B">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73A2B" w:rsidRPr="00571777" w14:paraId="234F6CAE" w14:textId="77777777" w:rsidTr="005A4003">
        <w:tc>
          <w:tcPr>
            <w:tcW w:w="1233" w:type="dxa"/>
          </w:tcPr>
          <w:p w14:paraId="5E446A08"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01A49E09"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16608D05" w14:textId="77777777" w:rsidTr="005A4003">
        <w:tc>
          <w:tcPr>
            <w:tcW w:w="1233" w:type="dxa"/>
            <w:vMerge w:val="restart"/>
          </w:tcPr>
          <w:p w14:paraId="39090589" w14:textId="09199DA8" w:rsidR="00373A2B" w:rsidRPr="001233A8" w:rsidRDefault="00B561E6" w:rsidP="005A4003">
            <w:pPr>
              <w:spacing w:after="120"/>
              <w:rPr>
                <w:rFonts w:eastAsiaTheme="minorEastAsia"/>
                <w:color w:val="000000" w:themeColor="text1"/>
                <w:lang w:val="en-US" w:eastAsia="zh-CN"/>
              </w:rPr>
            </w:pPr>
            <w:r w:rsidRPr="00562E95">
              <w:t>R4-2100630</w:t>
            </w:r>
          </w:p>
        </w:tc>
        <w:tc>
          <w:tcPr>
            <w:tcW w:w="8398" w:type="dxa"/>
          </w:tcPr>
          <w:p w14:paraId="2A263233" w14:textId="635B85E2" w:rsidR="00373A2B" w:rsidRPr="001233A8" w:rsidRDefault="00D72EBD"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Pr>
                <w:rFonts w:eastAsiaTheme="minorEastAsia"/>
                <w:color w:val="000000" w:themeColor="text1"/>
                <w:lang w:val="en-US" w:eastAsia="zh-CN"/>
              </w:rPr>
              <w:t>Based on ou</w:t>
            </w:r>
            <w:r w:rsidR="007219A9" w:rsidRPr="003E0F3D">
              <w:rPr>
                <w:rFonts w:eastAsiaTheme="minorEastAsia"/>
                <w:lang w:val="en-US" w:eastAsia="zh-CN"/>
              </w:rPr>
              <w:t>r understanding, i</w:t>
            </w:r>
            <w:r w:rsidRPr="003E0F3D">
              <w:rPr>
                <w:rFonts w:eastAsiaTheme="minorEastAsia"/>
                <w:lang w:val="en-US" w:eastAsia="zh-CN"/>
              </w:rPr>
              <w:t xml:space="preserve">nformation about </w:t>
            </w:r>
            <w:proofErr w:type="spellStart"/>
            <w:r w:rsidRPr="003E0F3D">
              <w:rPr>
                <w:rFonts w:eastAsiaTheme="minorEastAsia"/>
                <w:lang w:val="en-US" w:eastAsia="zh-CN"/>
              </w:rPr>
              <w:t>Noc</w:t>
            </w:r>
            <w:proofErr w:type="spellEnd"/>
            <w:r w:rsidRPr="003E0F3D">
              <w:rPr>
                <w:rFonts w:eastAsiaTheme="minorEastAsia"/>
                <w:lang w:val="en-US" w:eastAsia="zh-CN"/>
              </w:rPr>
              <w:t xml:space="preserve"> can be removed from test configuration because this information is defined in Section 4.4.3 of 38.101-4 and applicable to all requirements in the specification.</w:t>
            </w:r>
          </w:p>
        </w:tc>
      </w:tr>
      <w:tr w:rsidR="00373A2B" w:rsidRPr="00571777" w14:paraId="43459B6D" w14:textId="77777777" w:rsidTr="005A4003">
        <w:tc>
          <w:tcPr>
            <w:tcW w:w="1233" w:type="dxa"/>
            <w:vMerge/>
          </w:tcPr>
          <w:p w14:paraId="110EBF07" w14:textId="77777777" w:rsidR="00373A2B" w:rsidRPr="001233A8" w:rsidRDefault="00373A2B" w:rsidP="005A4003">
            <w:pPr>
              <w:spacing w:after="120"/>
              <w:rPr>
                <w:rFonts w:eastAsiaTheme="minorEastAsia"/>
                <w:color w:val="000000" w:themeColor="text1"/>
                <w:lang w:val="en-US" w:eastAsia="zh-CN"/>
              </w:rPr>
            </w:pPr>
          </w:p>
        </w:tc>
        <w:tc>
          <w:tcPr>
            <w:tcW w:w="8398" w:type="dxa"/>
          </w:tcPr>
          <w:p w14:paraId="7DC32A95" w14:textId="77777777" w:rsidR="00373A2B" w:rsidRPr="001233A8" w:rsidRDefault="00373A2B" w:rsidP="005A4003">
            <w:pPr>
              <w:spacing w:after="120"/>
              <w:rPr>
                <w:rFonts w:eastAsiaTheme="minorEastAsia"/>
                <w:color w:val="000000" w:themeColor="text1"/>
                <w:lang w:val="en-US" w:eastAsia="zh-CN"/>
              </w:rPr>
            </w:pPr>
          </w:p>
        </w:tc>
      </w:tr>
      <w:tr w:rsidR="00373A2B" w:rsidRPr="00571777" w14:paraId="36964AF1" w14:textId="77777777" w:rsidTr="005A4003">
        <w:tc>
          <w:tcPr>
            <w:tcW w:w="1233" w:type="dxa"/>
            <w:vMerge/>
          </w:tcPr>
          <w:p w14:paraId="606883D4" w14:textId="77777777" w:rsidR="00373A2B" w:rsidRPr="001233A8" w:rsidRDefault="00373A2B" w:rsidP="005A4003">
            <w:pPr>
              <w:spacing w:after="120"/>
              <w:rPr>
                <w:rFonts w:eastAsiaTheme="minorEastAsia"/>
                <w:color w:val="000000" w:themeColor="text1"/>
                <w:lang w:val="en-US" w:eastAsia="zh-CN"/>
              </w:rPr>
            </w:pPr>
          </w:p>
        </w:tc>
        <w:tc>
          <w:tcPr>
            <w:tcW w:w="8398" w:type="dxa"/>
          </w:tcPr>
          <w:p w14:paraId="2496570D" w14:textId="77777777" w:rsidR="00373A2B" w:rsidRPr="001233A8" w:rsidRDefault="00373A2B" w:rsidP="005A4003">
            <w:pPr>
              <w:spacing w:after="120"/>
              <w:rPr>
                <w:rFonts w:eastAsiaTheme="minorEastAsia"/>
                <w:color w:val="000000" w:themeColor="text1"/>
                <w:lang w:val="en-US" w:eastAsia="zh-CN"/>
              </w:rPr>
            </w:pPr>
          </w:p>
        </w:tc>
      </w:tr>
    </w:tbl>
    <w:p w14:paraId="3EC5C263" w14:textId="77777777" w:rsidR="00373A2B" w:rsidRPr="001233A8" w:rsidRDefault="00373A2B" w:rsidP="00373A2B">
      <w:pPr>
        <w:rPr>
          <w:color w:val="000000" w:themeColor="text1"/>
          <w:lang w:val="en-US" w:eastAsia="zh-CN"/>
        </w:rPr>
      </w:pPr>
    </w:p>
    <w:p w14:paraId="43BF2AB4" w14:textId="77777777" w:rsidR="00373A2B" w:rsidRPr="00035C50" w:rsidRDefault="00373A2B" w:rsidP="00373A2B">
      <w:pPr>
        <w:pStyle w:val="Heading2"/>
      </w:pPr>
      <w:r w:rsidRPr="00035C50">
        <w:t>Summary</w:t>
      </w:r>
      <w:r w:rsidRPr="00035C50">
        <w:rPr>
          <w:rFonts w:hint="eastAsia"/>
        </w:rPr>
        <w:t xml:space="preserve"> for 1st round </w:t>
      </w:r>
    </w:p>
    <w:p w14:paraId="17D613F5"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373A2B" w:rsidRPr="00CD75D2" w14:paraId="45EFBF0F" w14:textId="77777777" w:rsidTr="005A4003">
        <w:tc>
          <w:tcPr>
            <w:tcW w:w="5000" w:type="pct"/>
          </w:tcPr>
          <w:p w14:paraId="0AC86C4F" w14:textId="77777777" w:rsidR="00373A2B" w:rsidRPr="00CD75D2" w:rsidRDefault="00373A2B"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373A2B" w:rsidRPr="00CD75D2" w14:paraId="14D81399" w14:textId="77777777" w:rsidTr="005A4003">
        <w:tc>
          <w:tcPr>
            <w:tcW w:w="5000" w:type="pct"/>
          </w:tcPr>
          <w:p w14:paraId="399C5A33" w14:textId="77777777" w:rsidR="00FC6E72" w:rsidRPr="00790861" w:rsidRDefault="00FC6E72" w:rsidP="00FC6E72">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Agreements</w:t>
            </w:r>
          </w:p>
          <w:p w14:paraId="3E3D1E75" w14:textId="77777777" w:rsidR="00FC6E72" w:rsidRPr="00790861" w:rsidRDefault="00FC6E72" w:rsidP="00FC6E72">
            <w:pPr>
              <w:ind w:left="284"/>
              <w:rPr>
                <w:b/>
                <w:highlight w:val="green"/>
                <w:u w:val="single"/>
                <w:lang w:eastAsia="ko-KR"/>
              </w:rPr>
            </w:pPr>
            <w:r w:rsidRPr="00790861">
              <w:rPr>
                <w:b/>
                <w:highlight w:val="green"/>
                <w:u w:val="single"/>
                <w:lang w:eastAsia="ko-KR"/>
              </w:rPr>
              <w:t>Issue 2-1: Test design for UE supporting n48 HARQ processes</w:t>
            </w:r>
          </w:p>
          <w:p w14:paraId="49C656BB"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val="en-US" w:eastAsia="zh-CN"/>
              </w:rPr>
            </w:pPr>
            <w:r w:rsidRPr="00790861">
              <w:rPr>
                <w:szCs w:val="24"/>
                <w:highlight w:val="green"/>
                <w:lang w:eastAsia="zh-CN"/>
              </w:rPr>
              <w:t>Add the following test to verify UE support receive 48 HARQ processes per slot: “For verification of n48, the first 31 UEs transmit signal one by one circularly for every slot and in the first subchannel. The next 17 UEs transmit signal one by one circularly for every slot and in the second subchannel”</w:t>
            </w:r>
          </w:p>
          <w:p w14:paraId="58FA10CF" w14:textId="77777777" w:rsidR="00FC6E72" w:rsidRPr="00790861" w:rsidRDefault="00FC6E72" w:rsidP="00FC6E72">
            <w:pPr>
              <w:ind w:left="284"/>
              <w:rPr>
                <w:b/>
                <w:highlight w:val="green"/>
                <w:u w:val="single"/>
                <w:lang w:eastAsia="ko-KR"/>
              </w:rPr>
            </w:pPr>
            <w:r w:rsidRPr="00790861">
              <w:rPr>
                <w:b/>
                <w:highlight w:val="green"/>
                <w:u w:val="single"/>
                <w:lang w:eastAsia="ko-KR"/>
              </w:rPr>
              <w:t>Issue 2-2: Sub-channel size</w:t>
            </w:r>
          </w:p>
          <w:p w14:paraId="0C63BCFA"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val="en-US" w:eastAsia="zh-CN"/>
              </w:rPr>
            </w:pPr>
            <w:r w:rsidRPr="00790861">
              <w:rPr>
                <w:szCs w:val="24"/>
                <w:highlight w:val="green"/>
                <w:lang w:eastAsia="zh-CN"/>
              </w:rPr>
              <w:t>10 PRBs</w:t>
            </w:r>
          </w:p>
          <w:p w14:paraId="69558C3F" w14:textId="77777777" w:rsidR="00FC6E72" w:rsidRPr="00790861" w:rsidRDefault="00FC6E72" w:rsidP="00FC6E72">
            <w:pPr>
              <w:ind w:left="284"/>
              <w:rPr>
                <w:b/>
                <w:highlight w:val="green"/>
                <w:u w:val="single"/>
                <w:lang w:eastAsia="ko-KR"/>
              </w:rPr>
            </w:pPr>
            <w:r w:rsidRPr="00790861">
              <w:rPr>
                <w:b/>
                <w:highlight w:val="green"/>
                <w:u w:val="single"/>
                <w:lang w:eastAsia="ko-KR"/>
              </w:rPr>
              <w:t>Issue 2-4: SCI format 2-A configuration</w:t>
            </w:r>
          </w:p>
          <w:p w14:paraId="11F24D64" w14:textId="77777777" w:rsidR="00FC6E72" w:rsidRPr="00790861" w:rsidRDefault="00FC6E72" w:rsidP="00FC6E72">
            <w:pPr>
              <w:pStyle w:val="ListParagraph"/>
              <w:numPr>
                <w:ilvl w:val="0"/>
                <w:numId w:val="21"/>
              </w:numPr>
              <w:ind w:left="1004" w:firstLineChars="0"/>
              <w:rPr>
                <w:rFonts w:eastAsia="SimSun"/>
                <w:szCs w:val="24"/>
                <w:highlight w:val="green"/>
                <w:lang w:eastAsia="zh-CN"/>
              </w:rPr>
            </w:pPr>
            <w:r w:rsidRPr="00790861">
              <w:rPr>
                <w:rFonts w:eastAsia="SimSun"/>
                <w:szCs w:val="24"/>
                <w:highlight w:val="green"/>
                <w:lang w:eastAsia="zh-CN"/>
              </w:rPr>
              <w:t>Payload = 35 Bits</w:t>
            </w:r>
          </w:p>
          <w:p w14:paraId="178FBC83" w14:textId="77777777" w:rsidR="00FC6E72" w:rsidRPr="00790861" w:rsidRDefault="00790861" w:rsidP="00FC6E72">
            <w:pPr>
              <w:pStyle w:val="ListParagraph"/>
              <w:numPr>
                <w:ilvl w:val="0"/>
                <w:numId w:val="21"/>
              </w:numPr>
              <w:ind w:left="1004" w:firstLineChars="0"/>
              <w:rPr>
                <w:rFonts w:eastAsia="SimSun"/>
                <w:szCs w:val="24"/>
                <w:highlight w:val="green"/>
                <w:lang w:eastAsia="zh-CN"/>
              </w:rPr>
            </w:pPr>
            <m:oMath>
              <m:sSub>
                <m:sSubPr>
                  <m:ctrlPr>
                    <w:rPr>
                      <w:rFonts w:ascii="Cambria Math" w:eastAsiaTheme="minorEastAsia" w:hAnsi="Cambria Math"/>
                      <w:i/>
                      <w:sz w:val="16"/>
                      <w:szCs w:val="16"/>
                      <w:highlight w:val="green"/>
                    </w:rPr>
                  </m:ctrlPr>
                </m:sSubPr>
                <m:e>
                  <m:r>
                    <w:rPr>
                      <w:rFonts w:ascii="Cambria Math" w:eastAsiaTheme="minorEastAsia" w:hAnsi="Cambria Math"/>
                      <w:sz w:val="16"/>
                      <w:szCs w:val="16"/>
                      <w:highlight w:val="green"/>
                    </w:rPr>
                    <m:t>β</m:t>
                  </m:r>
                </m:e>
                <m:sub>
                  <m:r>
                    <w:rPr>
                      <w:rFonts w:ascii="Cambria Math" w:eastAsiaTheme="minorEastAsia" w:hAnsi="Cambria Math"/>
                      <w:sz w:val="16"/>
                      <w:szCs w:val="16"/>
                      <w:highlight w:val="green"/>
                    </w:rPr>
                    <m:t>offset</m:t>
                  </m:r>
                </m:sub>
              </m:sSub>
            </m:oMath>
            <w:r w:rsidR="00FC6E72" w:rsidRPr="00790861">
              <w:rPr>
                <w:rFonts w:eastAsia="SimSun"/>
                <w:sz w:val="16"/>
                <w:szCs w:val="16"/>
                <w:highlight w:val="green"/>
              </w:rPr>
              <w:t xml:space="preserve"> = 2.5</w:t>
            </w:r>
          </w:p>
          <w:p w14:paraId="003FB680" w14:textId="77777777" w:rsidR="00FC6E72" w:rsidRPr="00790861" w:rsidRDefault="00FC6E72" w:rsidP="00FC6E72">
            <w:pPr>
              <w:ind w:left="284"/>
              <w:rPr>
                <w:b/>
                <w:highlight w:val="green"/>
                <w:u w:val="single"/>
                <w:lang w:eastAsia="ko-KR"/>
              </w:rPr>
            </w:pPr>
            <w:r w:rsidRPr="00790861">
              <w:rPr>
                <w:b/>
                <w:highlight w:val="green"/>
                <w:u w:val="single"/>
                <w:lang w:eastAsia="ko-KR"/>
              </w:rPr>
              <w:t>Issue 2-7: How to define the requirements for different supported max number of HARQ process</w:t>
            </w:r>
          </w:p>
          <w:p w14:paraId="2748F5DD"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eastAsia="zh-CN"/>
              </w:rPr>
            </w:pPr>
            <w:r w:rsidRPr="00790861">
              <w:rPr>
                <w:rFonts w:eastAsia="SimSun"/>
                <w:szCs w:val="24"/>
                <w:highlight w:val="green"/>
                <w:lang w:eastAsia="zh-CN"/>
              </w:rPr>
              <w:t>One set of performance requirements based on the results of n64</w:t>
            </w:r>
          </w:p>
          <w:p w14:paraId="350CDCF4" w14:textId="77777777" w:rsidR="00FC6E72" w:rsidRDefault="00FC6E72" w:rsidP="00FC6E72">
            <w:pPr>
              <w:spacing w:after="120"/>
              <w:rPr>
                <w:b/>
                <w:u w:val="single"/>
                <w:lang w:eastAsia="ko-KR"/>
              </w:rPr>
            </w:pPr>
          </w:p>
          <w:p w14:paraId="4985514F" w14:textId="77777777" w:rsidR="00FC6E72" w:rsidRPr="00790861" w:rsidRDefault="00FC6E72" w:rsidP="00FC6E72">
            <w:pPr>
              <w:spacing w:after="120"/>
              <w:rPr>
                <w:b/>
                <w:highlight w:val="yellow"/>
                <w:u w:val="single"/>
                <w:lang w:eastAsia="ko-KR"/>
              </w:rPr>
            </w:pPr>
            <w:r w:rsidRPr="00790861">
              <w:rPr>
                <w:b/>
                <w:highlight w:val="yellow"/>
                <w:u w:val="single"/>
                <w:lang w:eastAsia="ko-KR"/>
              </w:rPr>
              <w:t>Issues for discussion in the 2</w:t>
            </w:r>
            <w:r w:rsidRPr="00790861">
              <w:rPr>
                <w:b/>
                <w:highlight w:val="yellow"/>
                <w:u w:val="single"/>
                <w:vertAlign w:val="superscript"/>
                <w:lang w:eastAsia="ko-KR"/>
              </w:rPr>
              <w:t>nd</w:t>
            </w:r>
            <w:r w:rsidRPr="00790861">
              <w:rPr>
                <w:b/>
                <w:highlight w:val="yellow"/>
                <w:u w:val="single"/>
                <w:lang w:eastAsia="ko-KR"/>
              </w:rPr>
              <w:t xml:space="preserve"> round</w:t>
            </w:r>
          </w:p>
          <w:p w14:paraId="1A8D2748" w14:textId="77777777" w:rsidR="00FC6E72" w:rsidRPr="00790861" w:rsidRDefault="00FC6E72" w:rsidP="00FC6E72">
            <w:pPr>
              <w:ind w:left="284"/>
              <w:rPr>
                <w:b/>
                <w:highlight w:val="yellow"/>
                <w:u w:val="single"/>
                <w:lang w:eastAsia="ko-KR"/>
              </w:rPr>
            </w:pPr>
            <w:r w:rsidRPr="00790861">
              <w:rPr>
                <w:b/>
                <w:highlight w:val="yellow"/>
                <w:u w:val="single"/>
                <w:lang w:eastAsia="ko-KR"/>
              </w:rPr>
              <w:t>Issue 2-3: MCS</w:t>
            </w:r>
          </w:p>
          <w:p w14:paraId="3428B7FE"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1 (CATT, Intel slight preference, Huawei, MTK slight preference, CATT): MCS 28</w:t>
            </w:r>
          </w:p>
          <w:p w14:paraId="19276604"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lastRenderedPageBreak/>
              <w:t>Option 2 (QC, MTK, Intel): MCS 13</w:t>
            </w:r>
          </w:p>
          <w:p w14:paraId="178159A8" w14:textId="77777777" w:rsidR="00FC6E72" w:rsidRPr="00790861" w:rsidRDefault="00FC6E72" w:rsidP="00FC6E72">
            <w:pPr>
              <w:ind w:left="284"/>
              <w:rPr>
                <w:b/>
                <w:highlight w:val="yellow"/>
                <w:u w:val="single"/>
                <w:lang w:eastAsia="ko-KR"/>
              </w:rPr>
            </w:pPr>
            <w:r w:rsidRPr="00790861">
              <w:rPr>
                <w:b/>
                <w:highlight w:val="yellow"/>
                <w:u w:val="single"/>
                <w:lang w:eastAsia="ko-KR"/>
              </w:rPr>
              <w:t>Issue 2-5: Rx assumptions for simulation alignment</w:t>
            </w:r>
          </w:p>
          <w:p w14:paraId="58595055"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1 (Huawei): Consider 600Hz frequency offset and 12Ts time offset at receiving offset at Rx side</w:t>
            </w:r>
          </w:p>
          <w:p w14:paraId="756B9F99"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2 (QC, MTK, CATT): Use TO and FO equal to 0.</w:t>
            </w:r>
          </w:p>
          <w:p w14:paraId="4DBFE5B5"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3 (Intel): Leave it up to individual company assumptions.</w:t>
            </w:r>
          </w:p>
          <w:p w14:paraId="19816A4F" w14:textId="126BD465" w:rsidR="00433632" w:rsidRPr="00433632" w:rsidRDefault="00433632" w:rsidP="00433632">
            <w:pPr>
              <w:rPr>
                <w:szCs w:val="24"/>
                <w:lang w:eastAsia="zh-CN"/>
              </w:rPr>
            </w:pPr>
          </w:p>
        </w:tc>
      </w:tr>
    </w:tbl>
    <w:p w14:paraId="40747F37" w14:textId="77777777" w:rsidR="00373A2B" w:rsidRPr="00975939" w:rsidRDefault="00373A2B" w:rsidP="00373A2B">
      <w:pPr>
        <w:rPr>
          <w:i/>
          <w:color w:val="000000" w:themeColor="text1"/>
          <w:lang w:eastAsia="zh-CN"/>
        </w:rPr>
      </w:pPr>
    </w:p>
    <w:p w14:paraId="50414861" w14:textId="77777777" w:rsidR="00373A2B" w:rsidRPr="001233A8" w:rsidRDefault="00373A2B" w:rsidP="00373A2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373A2B" w:rsidRPr="00CD75D2" w14:paraId="0572268E" w14:textId="77777777" w:rsidTr="005A4003">
        <w:tc>
          <w:tcPr>
            <w:tcW w:w="1242" w:type="dxa"/>
          </w:tcPr>
          <w:p w14:paraId="7382A48D" w14:textId="77777777" w:rsidR="00373A2B" w:rsidRPr="00CD75D2" w:rsidRDefault="00373A2B"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5EFA3F7" w14:textId="77777777" w:rsidR="00373A2B" w:rsidRPr="00CD75D2" w:rsidRDefault="00373A2B"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373A2B" w14:paraId="63A14D01" w14:textId="77777777" w:rsidTr="005A4003">
        <w:tc>
          <w:tcPr>
            <w:tcW w:w="1242" w:type="dxa"/>
          </w:tcPr>
          <w:p w14:paraId="073DD7C0" w14:textId="31926224" w:rsidR="00373A2B" w:rsidRPr="00790861" w:rsidRDefault="00FC6E72" w:rsidP="005A4003">
            <w:pPr>
              <w:rPr>
                <w:color w:val="000000" w:themeColor="text1"/>
                <w:highlight w:val="yellow"/>
              </w:rPr>
            </w:pPr>
            <w:r w:rsidRPr="00790861">
              <w:rPr>
                <w:highlight w:val="yellow"/>
              </w:rPr>
              <w:t>R4-2100630</w:t>
            </w:r>
          </w:p>
        </w:tc>
        <w:tc>
          <w:tcPr>
            <w:tcW w:w="8615" w:type="dxa"/>
          </w:tcPr>
          <w:p w14:paraId="6A8AA322" w14:textId="3CB39E85" w:rsidR="00373A2B" w:rsidRPr="003A6DE4" w:rsidRDefault="003A6DE4" w:rsidP="005A4003">
            <w:pPr>
              <w:rPr>
                <w:color w:val="000000" w:themeColor="text1"/>
              </w:rPr>
            </w:pPr>
            <w:r w:rsidRPr="00790861">
              <w:rPr>
                <w:color w:val="000000" w:themeColor="text1"/>
                <w:highlight w:val="yellow"/>
              </w:rPr>
              <w:t>To be further discussed to collect more comments</w:t>
            </w:r>
          </w:p>
        </w:tc>
      </w:tr>
    </w:tbl>
    <w:p w14:paraId="3E1410A8" w14:textId="77777777" w:rsidR="00373A2B" w:rsidRPr="00975939" w:rsidRDefault="00373A2B" w:rsidP="00373A2B">
      <w:pPr>
        <w:rPr>
          <w:color w:val="000000" w:themeColor="text1"/>
          <w:lang w:val="en-US" w:eastAsia="zh-CN"/>
        </w:rPr>
      </w:pPr>
    </w:p>
    <w:p w14:paraId="22CFC916" w14:textId="77777777" w:rsidR="00373A2B" w:rsidRPr="0001665B" w:rsidRDefault="00373A2B" w:rsidP="00373A2B">
      <w:pPr>
        <w:pStyle w:val="Heading2"/>
        <w:rPr>
          <w:lang w:val="en-US"/>
        </w:rPr>
      </w:pPr>
      <w:r w:rsidRPr="0001665B">
        <w:rPr>
          <w:lang w:val="en-US"/>
        </w:rPr>
        <w:t>Discussion on 2nd round (if applicable)</w:t>
      </w:r>
    </w:p>
    <w:p w14:paraId="1862127B" w14:textId="77777777" w:rsidR="00373A2B" w:rsidRPr="0001665B" w:rsidRDefault="00373A2B" w:rsidP="00373A2B">
      <w:pPr>
        <w:rPr>
          <w:lang w:val="en-US" w:eastAsia="zh-CN"/>
        </w:rPr>
      </w:pPr>
    </w:p>
    <w:p w14:paraId="056BC916" w14:textId="77777777" w:rsidR="00373A2B" w:rsidRPr="0001665B" w:rsidRDefault="00373A2B" w:rsidP="00373A2B">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363"/>
      </w:tblGrid>
      <w:tr w:rsidR="00373A2B" w:rsidRPr="00004165" w14:paraId="5AA38EAB" w14:textId="77777777" w:rsidTr="005A4003">
        <w:tc>
          <w:tcPr>
            <w:tcW w:w="1494" w:type="dxa"/>
          </w:tcPr>
          <w:p w14:paraId="130E00A6" w14:textId="77777777" w:rsidR="00373A2B" w:rsidRPr="00045592" w:rsidRDefault="00373A2B" w:rsidP="005A400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B3BA7DD" w14:textId="77777777" w:rsidR="00373A2B" w:rsidRPr="00045592" w:rsidRDefault="00373A2B" w:rsidP="005A400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73A2B" w14:paraId="61CEE3DE" w14:textId="77777777" w:rsidTr="005A4003">
        <w:tc>
          <w:tcPr>
            <w:tcW w:w="1494" w:type="dxa"/>
          </w:tcPr>
          <w:p w14:paraId="4FA5179A" w14:textId="77777777" w:rsidR="00373A2B" w:rsidRPr="003418CB" w:rsidRDefault="00373A2B" w:rsidP="005A400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0B8754DA" w14:textId="77777777" w:rsidR="00373A2B" w:rsidRPr="003418CB" w:rsidRDefault="00373A2B" w:rsidP="005A400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08B016" w14:textId="77777777" w:rsidR="00373A2B" w:rsidRDefault="00373A2B" w:rsidP="00373A2B">
      <w:pPr>
        <w:rPr>
          <w:rFonts w:ascii="Arial" w:hAnsi="Arial"/>
          <w:lang w:val="en-US" w:eastAsia="zh-CN"/>
        </w:rPr>
      </w:pPr>
    </w:p>
    <w:p w14:paraId="6C1A3038" w14:textId="418A44CE" w:rsidR="00BB09AB" w:rsidRPr="0001665B" w:rsidRDefault="00BB09AB" w:rsidP="00BB09AB">
      <w:pPr>
        <w:pStyle w:val="Heading1"/>
        <w:rPr>
          <w:lang w:val="en-US" w:eastAsia="ja-JP"/>
        </w:rPr>
      </w:pPr>
      <w:r w:rsidRPr="0001665B">
        <w:rPr>
          <w:lang w:val="en-US" w:eastAsia="ja-JP"/>
        </w:rPr>
        <w:t>Topic #</w:t>
      </w:r>
      <w:r w:rsidR="00401F68">
        <w:rPr>
          <w:lang w:val="en-US" w:eastAsia="ja-JP"/>
        </w:rPr>
        <w:t>3</w:t>
      </w:r>
      <w:r w:rsidRPr="0001665B">
        <w:rPr>
          <w:lang w:val="en-US" w:eastAsia="ja-JP"/>
        </w:rPr>
        <w:t xml:space="preserve">: </w:t>
      </w:r>
      <w:r w:rsidR="001A681A" w:rsidRPr="001A681A">
        <w:rPr>
          <w:lang w:val="en-US" w:eastAsia="ja-JP"/>
        </w:rPr>
        <w:t xml:space="preserve">PSFCH decoding capability </w:t>
      </w:r>
      <w:r w:rsidRPr="00F01EE1">
        <w:rPr>
          <w:lang w:val="en-US" w:eastAsia="ja-JP"/>
        </w:rPr>
        <w:t>test</w:t>
      </w:r>
    </w:p>
    <w:p w14:paraId="43B8D6CB" w14:textId="77777777" w:rsidR="00BB09AB" w:rsidRPr="00CB0305" w:rsidRDefault="00BB09AB" w:rsidP="00BB09A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BB09AB" w:rsidRPr="00F53FE2" w14:paraId="0963B645" w14:textId="77777777" w:rsidTr="005A4003">
        <w:trPr>
          <w:trHeight w:val="468"/>
        </w:trPr>
        <w:tc>
          <w:tcPr>
            <w:tcW w:w="1648" w:type="dxa"/>
            <w:vAlign w:val="center"/>
          </w:tcPr>
          <w:p w14:paraId="25150CBA" w14:textId="77777777" w:rsidR="00BB09AB" w:rsidRPr="00805BE8" w:rsidRDefault="00BB09AB" w:rsidP="005A4003">
            <w:pPr>
              <w:spacing w:before="60" w:after="60"/>
              <w:rPr>
                <w:b/>
                <w:bCs/>
              </w:rPr>
            </w:pPr>
            <w:r w:rsidRPr="00805BE8">
              <w:rPr>
                <w:b/>
                <w:bCs/>
              </w:rPr>
              <w:t>T-doc number</w:t>
            </w:r>
          </w:p>
        </w:tc>
        <w:tc>
          <w:tcPr>
            <w:tcW w:w="1790" w:type="dxa"/>
            <w:vAlign w:val="center"/>
          </w:tcPr>
          <w:p w14:paraId="33961363" w14:textId="77777777" w:rsidR="00BB09AB" w:rsidRPr="00805BE8" w:rsidRDefault="00BB09AB" w:rsidP="005A4003">
            <w:pPr>
              <w:spacing w:before="60" w:after="60"/>
              <w:rPr>
                <w:b/>
                <w:bCs/>
              </w:rPr>
            </w:pPr>
            <w:r w:rsidRPr="00805BE8">
              <w:rPr>
                <w:b/>
                <w:bCs/>
              </w:rPr>
              <w:t>Company</w:t>
            </w:r>
          </w:p>
        </w:tc>
        <w:tc>
          <w:tcPr>
            <w:tcW w:w="6419" w:type="dxa"/>
            <w:vAlign w:val="center"/>
          </w:tcPr>
          <w:p w14:paraId="1F72924F" w14:textId="77777777" w:rsidR="00BB09AB" w:rsidRPr="00805BE8" w:rsidRDefault="00BB09AB" w:rsidP="005A4003">
            <w:pPr>
              <w:spacing w:before="60" w:after="60"/>
              <w:rPr>
                <w:b/>
                <w:bCs/>
              </w:rPr>
            </w:pPr>
            <w:r w:rsidRPr="00805BE8">
              <w:rPr>
                <w:b/>
                <w:bCs/>
              </w:rPr>
              <w:t>Proposals</w:t>
            </w:r>
            <w:r>
              <w:rPr>
                <w:b/>
                <w:bCs/>
              </w:rPr>
              <w:t xml:space="preserve"> / Observations</w:t>
            </w:r>
          </w:p>
        </w:tc>
      </w:tr>
      <w:tr w:rsidR="002A2C27" w:rsidRPr="00F53FE2" w14:paraId="3E344888" w14:textId="77777777" w:rsidTr="005A4003">
        <w:trPr>
          <w:trHeight w:val="468"/>
        </w:trPr>
        <w:tc>
          <w:tcPr>
            <w:tcW w:w="1648" w:type="dxa"/>
            <w:vAlign w:val="center"/>
          </w:tcPr>
          <w:p w14:paraId="5F987BB3" w14:textId="1CD13F8C" w:rsidR="002A2C27" w:rsidRPr="00805BE8" w:rsidRDefault="002A2C27" w:rsidP="002A2C27">
            <w:pPr>
              <w:spacing w:before="60" w:after="60"/>
              <w:rPr>
                <w:b/>
                <w:bCs/>
              </w:rPr>
            </w:pPr>
            <w:r w:rsidRPr="0034488C">
              <w:t>R4-2100408</w:t>
            </w:r>
          </w:p>
        </w:tc>
        <w:tc>
          <w:tcPr>
            <w:tcW w:w="1790" w:type="dxa"/>
            <w:vAlign w:val="center"/>
          </w:tcPr>
          <w:p w14:paraId="77CE75B7" w14:textId="227F8E0A" w:rsidR="002A2C27" w:rsidRPr="00805BE8" w:rsidRDefault="002A2C27" w:rsidP="002A2C27">
            <w:pPr>
              <w:spacing w:before="60" w:after="60"/>
              <w:rPr>
                <w:b/>
                <w:bCs/>
              </w:rPr>
            </w:pPr>
            <w:r w:rsidRPr="0034488C">
              <w:t>CATT</w:t>
            </w:r>
          </w:p>
        </w:tc>
        <w:tc>
          <w:tcPr>
            <w:tcW w:w="6419" w:type="dxa"/>
            <w:vAlign w:val="center"/>
          </w:tcPr>
          <w:p w14:paraId="536FA2AB" w14:textId="77777777" w:rsidR="00966BDD" w:rsidRPr="00966BDD" w:rsidRDefault="00966BDD" w:rsidP="00966BDD">
            <w:pPr>
              <w:spacing w:before="60" w:after="60"/>
            </w:pPr>
            <w:r w:rsidRPr="00966BDD">
              <w:rPr>
                <w:rFonts w:hint="eastAsia"/>
              </w:rPr>
              <w:t>Proposal 5: Configure 20MHz CBW/30kHz SCS for PSFCH decoding capability test.</w:t>
            </w:r>
          </w:p>
          <w:p w14:paraId="4686D8B4" w14:textId="12648CA9" w:rsidR="002A2C27" w:rsidRPr="00966BDD" w:rsidRDefault="00966BDD" w:rsidP="00966BDD">
            <w:pPr>
              <w:spacing w:before="60" w:after="60"/>
              <w:rPr>
                <w:rFonts w:eastAsia="FZYaoTi"/>
                <w:b/>
              </w:rPr>
            </w:pPr>
            <w:r w:rsidRPr="00966BDD">
              <w:rPr>
                <w:rFonts w:hint="eastAsia"/>
              </w:rPr>
              <w:t xml:space="preserve">Proposal 6: Configure one sub-channel for full channel </w:t>
            </w:r>
            <w:r w:rsidRPr="00966BDD">
              <w:t>bandwidth</w:t>
            </w:r>
            <w:r w:rsidRPr="00966BDD">
              <w:rPr>
                <w:rFonts w:hint="eastAsia"/>
              </w:rPr>
              <w:t xml:space="preserve"> for PSCCH/PSSCH decoding capability test.</w:t>
            </w:r>
          </w:p>
        </w:tc>
      </w:tr>
      <w:tr w:rsidR="00C361C4" w:rsidRPr="00F53FE2" w14:paraId="205E1463" w14:textId="77777777" w:rsidTr="005A4003">
        <w:trPr>
          <w:trHeight w:val="468"/>
        </w:trPr>
        <w:tc>
          <w:tcPr>
            <w:tcW w:w="1648" w:type="dxa"/>
            <w:vAlign w:val="center"/>
          </w:tcPr>
          <w:p w14:paraId="118F0D75" w14:textId="2254F2AC" w:rsidR="00C361C4" w:rsidRPr="00805BE8" w:rsidRDefault="00C361C4" w:rsidP="00C361C4">
            <w:pPr>
              <w:spacing w:before="60" w:after="60"/>
              <w:rPr>
                <w:b/>
                <w:bCs/>
              </w:rPr>
            </w:pPr>
            <w:r w:rsidRPr="006C0D5C">
              <w:t>R4-2100410</w:t>
            </w:r>
          </w:p>
        </w:tc>
        <w:tc>
          <w:tcPr>
            <w:tcW w:w="1790" w:type="dxa"/>
            <w:vAlign w:val="center"/>
          </w:tcPr>
          <w:p w14:paraId="3803EFE3" w14:textId="2FEE82FB" w:rsidR="00C361C4" w:rsidRPr="00805BE8" w:rsidRDefault="00C361C4" w:rsidP="00C361C4">
            <w:pPr>
              <w:spacing w:before="60" w:after="60"/>
              <w:rPr>
                <w:b/>
                <w:bCs/>
              </w:rPr>
            </w:pPr>
            <w:r w:rsidRPr="006C0D5C">
              <w:t>CATT, GOHIGH</w:t>
            </w:r>
          </w:p>
        </w:tc>
        <w:tc>
          <w:tcPr>
            <w:tcW w:w="6419" w:type="dxa"/>
            <w:vAlign w:val="center"/>
          </w:tcPr>
          <w:p w14:paraId="0A169BA7" w14:textId="6C23B07F" w:rsidR="00C361C4" w:rsidRPr="00805BE8" w:rsidRDefault="00C361C4" w:rsidP="00C361C4">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343D05" w:rsidRPr="00F53FE2" w14:paraId="0128AAFC" w14:textId="77777777" w:rsidTr="005A4003">
        <w:trPr>
          <w:trHeight w:val="468"/>
        </w:trPr>
        <w:tc>
          <w:tcPr>
            <w:tcW w:w="1648" w:type="dxa"/>
            <w:vAlign w:val="center"/>
          </w:tcPr>
          <w:p w14:paraId="7425DA40" w14:textId="017D9478" w:rsidR="00343D05" w:rsidRPr="00805BE8" w:rsidRDefault="00343D05" w:rsidP="00343D05">
            <w:pPr>
              <w:spacing w:before="60" w:after="60"/>
              <w:rPr>
                <w:b/>
                <w:bCs/>
              </w:rPr>
            </w:pPr>
            <w:r w:rsidRPr="000378D8">
              <w:t>R4-2100629</w:t>
            </w:r>
          </w:p>
        </w:tc>
        <w:tc>
          <w:tcPr>
            <w:tcW w:w="1790" w:type="dxa"/>
            <w:vAlign w:val="center"/>
          </w:tcPr>
          <w:p w14:paraId="6B32CC39" w14:textId="49B5776A" w:rsidR="00343D05" w:rsidRPr="00805BE8" w:rsidRDefault="00343D05" w:rsidP="00343D05">
            <w:pPr>
              <w:spacing w:before="60" w:after="60"/>
              <w:rPr>
                <w:b/>
                <w:bCs/>
              </w:rPr>
            </w:pPr>
            <w:r w:rsidRPr="00E93D12">
              <w:t>Qualcomm, Inc.</w:t>
            </w:r>
          </w:p>
        </w:tc>
        <w:tc>
          <w:tcPr>
            <w:tcW w:w="6419" w:type="dxa"/>
            <w:vAlign w:val="center"/>
          </w:tcPr>
          <w:p w14:paraId="16D19408" w14:textId="7E9BC131" w:rsidR="00343D05" w:rsidRPr="00343D05" w:rsidRDefault="00343D05" w:rsidP="00343D05">
            <w:pPr>
              <w:spacing w:before="60" w:after="60"/>
              <w:rPr>
                <w:rFonts w:eastAsia="PMingLiU"/>
                <w:b/>
                <w:bCs/>
                <w:lang w:val="en-US" w:eastAsia="zh-TW" w:bidi="hi-IN"/>
              </w:rPr>
            </w:pPr>
            <w:r w:rsidRPr="00343D05">
              <w:t>Proposal 4: Set 40MHz channel bandwidth and 10 subchannels for PSFCH detection capability test.</w:t>
            </w:r>
          </w:p>
        </w:tc>
      </w:tr>
      <w:tr w:rsidR="0015400E" w:rsidRPr="00F53FE2" w14:paraId="7222C7DE" w14:textId="77777777" w:rsidTr="005A4003">
        <w:trPr>
          <w:trHeight w:val="468"/>
        </w:trPr>
        <w:tc>
          <w:tcPr>
            <w:tcW w:w="1648" w:type="dxa"/>
            <w:vAlign w:val="center"/>
          </w:tcPr>
          <w:p w14:paraId="5314CDC5" w14:textId="7E6527D5" w:rsidR="0015400E" w:rsidRPr="00805BE8" w:rsidRDefault="0015400E" w:rsidP="0015400E">
            <w:pPr>
              <w:spacing w:before="60" w:after="60"/>
              <w:rPr>
                <w:b/>
                <w:bCs/>
              </w:rPr>
            </w:pPr>
            <w:r w:rsidRPr="00F54FA6">
              <w:t>R4-2100662</w:t>
            </w:r>
          </w:p>
        </w:tc>
        <w:tc>
          <w:tcPr>
            <w:tcW w:w="1790" w:type="dxa"/>
            <w:vAlign w:val="center"/>
          </w:tcPr>
          <w:p w14:paraId="6026CF43" w14:textId="09B60FFE" w:rsidR="0015400E" w:rsidRPr="00805BE8" w:rsidRDefault="0015400E" w:rsidP="0015400E">
            <w:pPr>
              <w:spacing w:before="60" w:after="60"/>
              <w:rPr>
                <w:b/>
                <w:bCs/>
              </w:rPr>
            </w:pPr>
            <w:r w:rsidRPr="00F54FA6">
              <w:t>LG Electronics Inc.</w:t>
            </w:r>
          </w:p>
        </w:tc>
        <w:tc>
          <w:tcPr>
            <w:tcW w:w="6419" w:type="dxa"/>
            <w:vAlign w:val="center"/>
          </w:tcPr>
          <w:p w14:paraId="4BEA2F3B" w14:textId="7C4B24E0" w:rsidR="0015400E" w:rsidRPr="0015400E" w:rsidRDefault="0015400E" w:rsidP="0015400E">
            <w:pPr>
              <w:spacing w:before="60" w:after="60"/>
            </w:pPr>
            <w:r w:rsidRPr="0015400E">
              <w:t>P</w:t>
            </w:r>
            <w:r w:rsidRPr="0015400E">
              <w:rPr>
                <w:rFonts w:hint="eastAsia"/>
              </w:rPr>
              <w:t xml:space="preserve">roposal </w:t>
            </w:r>
            <w:r w:rsidRPr="0015400E">
              <w:t>3: Use 30MHz or 40MHz channel bandwidth configuration to perform test for all UE capability under the same conditions for PSFCH decoding capability test.</w:t>
            </w:r>
          </w:p>
        </w:tc>
      </w:tr>
      <w:tr w:rsidR="00C273EC" w:rsidRPr="00F53FE2" w14:paraId="6E18D344" w14:textId="77777777" w:rsidTr="005A4003">
        <w:trPr>
          <w:trHeight w:val="468"/>
        </w:trPr>
        <w:tc>
          <w:tcPr>
            <w:tcW w:w="1648" w:type="dxa"/>
            <w:vAlign w:val="center"/>
          </w:tcPr>
          <w:p w14:paraId="2223EB57" w14:textId="59B94AF3" w:rsidR="00C273EC" w:rsidRPr="00805BE8" w:rsidRDefault="00C273EC" w:rsidP="00C273EC">
            <w:pPr>
              <w:spacing w:before="60" w:after="60"/>
              <w:rPr>
                <w:b/>
                <w:bCs/>
              </w:rPr>
            </w:pPr>
            <w:r w:rsidRPr="008F7208">
              <w:t>R4-2101239</w:t>
            </w:r>
          </w:p>
        </w:tc>
        <w:tc>
          <w:tcPr>
            <w:tcW w:w="1790" w:type="dxa"/>
            <w:vAlign w:val="center"/>
          </w:tcPr>
          <w:p w14:paraId="57083DB9" w14:textId="347D41D7" w:rsidR="00C273EC" w:rsidRPr="00805BE8" w:rsidRDefault="00C273EC" w:rsidP="00C273EC">
            <w:pPr>
              <w:spacing w:before="60" w:after="60"/>
              <w:rPr>
                <w:b/>
                <w:bCs/>
              </w:rPr>
            </w:pPr>
            <w:r w:rsidRPr="00F94995">
              <w:t>Intel Corporation</w:t>
            </w:r>
          </w:p>
        </w:tc>
        <w:tc>
          <w:tcPr>
            <w:tcW w:w="6419" w:type="dxa"/>
            <w:vAlign w:val="center"/>
          </w:tcPr>
          <w:p w14:paraId="4453AEB8" w14:textId="3A9F2F3F" w:rsidR="00C273EC" w:rsidRPr="00C273EC" w:rsidRDefault="00C273EC" w:rsidP="00C273EC">
            <w:pPr>
              <w:spacing w:before="60" w:after="60"/>
            </w:pPr>
            <w:r w:rsidRPr="00C273EC">
              <w:t>Proposal 1:</w:t>
            </w:r>
            <w:r w:rsidR="006848AD">
              <w:t xml:space="preserve"> </w:t>
            </w:r>
            <w:r w:rsidRPr="00C273EC">
              <w:t>Use the following simulation assumptions for Rel-16 V2X PSFCH decoding capability test</w:t>
            </w:r>
          </w:p>
          <w:p w14:paraId="5962ABF9" w14:textId="77777777" w:rsidR="00C273EC" w:rsidRPr="00C273EC" w:rsidRDefault="00C273EC" w:rsidP="00C273EC">
            <w:pPr>
              <w:pStyle w:val="ListParagraph"/>
              <w:numPr>
                <w:ilvl w:val="0"/>
                <w:numId w:val="18"/>
              </w:numPr>
              <w:spacing w:before="60" w:after="60"/>
              <w:ind w:firstLineChars="0"/>
              <w:rPr>
                <w:rFonts w:eastAsia="Yu Mincho"/>
              </w:rPr>
            </w:pPr>
            <w:r w:rsidRPr="00C273EC">
              <w:rPr>
                <w:rFonts w:eastAsia="Yu Mincho"/>
              </w:rPr>
              <w:lastRenderedPageBreak/>
              <w:t>CBW/SCS configuration: 40 MHz/30 kHz</w:t>
            </w:r>
          </w:p>
          <w:p w14:paraId="7234C93B" w14:textId="30994B40" w:rsidR="00C273EC" w:rsidRPr="00C273EC" w:rsidRDefault="00C273EC" w:rsidP="00C273EC">
            <w:pPr>
              <w:pStyle w:val="ListParagraph"/>
              <w:numPr>
                <w:ilvl w:val="0"/>
                <w:numId w:val="18"/>
              </w:numPr>
              <w:spacing w:before="60" w:after="60"/>
              <w:ind w:firstLineChars="0"/>
              <w:rPr>
                <w:rFonts w:eastAsia="Yu Mincho"/>
              </w:rPr>
            </w:pPr>
            <w:r w:rsidRPr="00C273EC">
              <w:rPr>
                <w:rFonts w:eastAsia="Yu Mincho"/>
              </w:rPr>
              <w:t>Number of sub-channels: 10</w:t>
            </w:r>
          </w:p>
        </w:tc>
      </w:tr>
      <w:tr w:rsidR="00C273EC" w:rsidRPr="00F53FE2" w14:paraId="0EB3352A" w14:textId="77777777" w:rsidTr="005A4003">
        <w:trPr>
          <w:trHeight w:val="468"/>
        </w:trPr>
        <w:tc>
          <w:tcPr>
            <w:tcW w:w="1648" w:type="dxa"/>
            <w:vAlign w:val="center"/>
          </w:tcPr>
          <w:p w14:paraId="6FC75A14" w14:textId="0C0DC5B9" w:rsidR="00C273EC" w:rsidRPr="00805BE8" w:rsidRDefault="00C273EC" w:rsidP="00C273EC">
            <w:pPr>
              <w:spacing w:before="60" w:after="60"/>
              <w:rPr>
                <w:b/>
                <w:bCs/>
              </w:rPr>
            </w:pPr>
            <w:r w:rsidRPr="00F94995">
              <w:lastRenderedPageBreak/>
              <w:t>R4-2101360</w:t>
            </w:r>
          </w:p>
        </w:tc>
        <w:tc>
          <w:tcPr>
            <w:tcW w:w="1790" w:type="dxa"/>
            <w:vAlign w:val="center"/>
          </w:tcPr>
          <w:p w14:paraId="4DD7A1A8" w14:textId="0766FA2A" w:rsidR="00C273EC" w:rsidRPr="00805BE8" w:rsidRDefault="00C273EC" w:rsidP="00C273EC">
            <w:pPr>
              <w:spacing w:before="60" w:after="60"/>
              <w:rPr>
                <w:b/>
                <w:bCs/>
              </w:rPr>
            </w:pPr>
            <w:r w:rsidRPr="000A2D6A">
              <w:t xml:space="preserve">Huawei, </w:t>
            </w:r>
            <w:proofErr w:type="spellStart"/>
            <w:r w:rsidRPr="000A2D6A">
              <w:t>HiSilicon</w:t>
            </w:r>
            <w:proofErr w:type="spellEnd"/>
          </w:p>
        </w:tc>
        <w:tc>
          <w:tcPr>
            <w:tcW w:w="6419" w:type="dxa"/>
            <w:vAlign w:val="center"/>
          </w:tcPr>
          <w:p w14:paraId="6461958D" w14:textId="1497DA54" w:rsidR="00C273EC" w:rsidRPr="00805BE8" w:rsidRDefault="00C273EC" w:rsidP="00C273EC">
            <w:pPr>
              <w:spacing w:before="60" w:after="60"/>
              <w:rPr>
                <w:b/>
                <w:bCs/>
              </w:rPr>
            </w:pPr>
            <w:r w:rsidRPr="00F94995">
              <w:t>Draft CR: Introduction o</w:t>
            </w:r>
            <w:r>
              <w:t>f</w:t>
            </w:r>
            <w:r w:rsidRPr="00F94995">
              <w:t xml:space="preserve"> PSFCH decoding capability requirements for NR V2X</w:t>
            </w:r>
          </w:p>
        </w:tc>
      </w:tr>
      <w:tr w:rsidR="00C273EC" w:rsidRPr="00F53FE2" w14:paraId="25CDB3F6" w14:textId="77777777" w:rsidTr="005A4003">
        <w:trPr>
          <w:trHeight w:val="468"/>
        </w:trPr>
        <w:tc>
          <w:tcPr>
            <w:tcW w:w="1648" w:type="dxa"/>
            <w:vAlign w:val="center"/>
          </w:tcPr>
          <w:p w14:paraId="67527C5F" w14:textId="209F7D6B" w:rsidR="00C273EC" w:rsidRPr="00805BE8" w:rsidRDefault="00C273EC" w:rsidP="00C273EC">
            <w:pPr>
              <w:spacing w:before="60" w:after="60"/>
              <w:rPr>
                <w:b/>
                <w:bCs/>
              </w:rPr>
            </w:pPr>
            <w:r w:rsidRPr="000A2D6A">
              <w:t>R4-2101361</w:t>
            </w:r>
          </w:p>
        </w:tc>
        <w:tc>
          <w:tcPr>
            <w:tcW w:w="1790" w:type="dxa"/>
            <w:vAlign w:val="center"/>
          </w:tcPr>
          <w:p w14:paraId="627A3D79" w14:textId="219B2E7E" w:rsidR="00C273EC" w:rsidRPr="00805BE8" w:rsidRDefault="00C273EC" w:rsidP="00C273EC">
            <w:pPr>
              <w:spacing w:before="60" w:after="60"/>
              <w:rPr>
                <w:b/>
                <w:bCs/>
              </w:rPr>
            </w:pPr>
            <w:r w:rsidRPr="000A2D6A">
              <w:t xml:space="preserve">Huawei, </w:t>
            </w:r>
            <w:proofErr w:type="spellStart"/>
            <w:r w:rsidRPr="000A2D6A">
              <w:t>HiSilicon</w:t>
            </w:r>
            <w:proofErr w:type="spellEnd"/>
          </w:p>
        </w:tc>
        <w:tc>
          <w:tcPr>
            <w:tcW w:w="6419" w:type="dxa"/>
            <w:vAlign w:val="center"/>
          </w:tcPr>
          <w:p w14:paraId="7891828C" w14:textId="77777777" w:rsidR="009841CE" w:rsidRPr="009841CE" w:rsidRDefault="009841CE" w:rsidP="009841CE">
            <w:pPr>
              <w:spacing w:before="60" w:after="60"/>
            </w:pPr>
            <w:r w:rsidRPr="009841CE">
              <w:t>Proposal 1: Use 20MHz for PSFCH decoding capability test.</w:t>
            </w:r>
          </w:p>
          <w:p w14:paraId="014A3DC2" w14:textId="77777777" w:rsidR="009841CE" w:rsidRPr="009841CE" w:rsidRDefault="009841CE" w:rsidP="009841CE">
            <w:pPr>
              <w:spacing w:before="60" w:after="60"/>
            </w:pPr>
            <w:r w:rsidRPr="009841CE">
              <w:t>Observation 1:</w:t>
            </w:r>
            <w:r w:rsidRPr="00A45D68">
              <w:t xml:space="preserve"> </w:t>
            </w:r>
            <w:r w:rsidRPr="009841CE">
              <w:t xml:space="preserve">When no external noise is input (SNR is infinite), the </w:t>
            </w:r>
            <w:r w:rsidRPr="009841CE">
              <w:rPr>
                <w:rFonts w:hint="eastAsia"/>
              </w:rPr>
              <w:t>pro</w:t>
            </w:r>
            <w:r w:rsidRPr="009841CE">
              <w:t>bability of ACK miss for 2 CS pairs multiplexed and 1 CS pair are close to 0.</w:t>
            </w:r>
          </w:p>
          <w:p w14:paraId="0695398E" w14:textId="3247DEE8" w:rsidR="00C273EC" w:rsidRPr="009841CE" w:rsidRDefault="009841CE" w:rsidP="009841CE">
            <w:pPr>
              <w:spacing w:before="60" w:after="60"/>
              <w:rPr>
                <w:b/>
                <w:i/>
                <w:lang w:eastAsia="zh-CN"/>
              </w:rPr>
            </w:pPr>
            <w:r w:rsidRPr="009841CE">
              <w:t>Proposal 2: It is feasible to use 2 CS pairs multiplexed for PSFCH decoding capability test.</w:t>
            </w:r>
          </w:p>
        </w:tc>
      </w:tr>
    </w:tbl>
    <w:p w14:paraId="2AEC69F7" w14:textId="77777777" w:rsidR="00BB09AB" w:rsidRPr="004A7544" w:rsidRDefault="00BB09AB" w:rsidP="00BB09AB"/>
    <w:p w14:paraId="75C67685" w14:textId="3F81A1D4" w:rsidR="00BB09AB" w:rsidRPr="001A681A" w:rsidRDefault="00BB09AB" w:rsidP="00BB09AB">
      <w:pPr>
        <w:pStyle w:val="Heading2"/>
      </w:pPr>
      <w:r w:rsidRPr="004A7544">
        <w:rPr>
          <w:rFonts w:hint="eastAsia"/>
        </w:rPr>
        <w:t>Open issues</w:t>
      </w:r>
      <w:r>
        <w:t xml:space="preserve"> summary</w:t>
      </w:r>
    </w:p>
    <w:p w14:paraId="3E6420DE" w14:textId="3E77CADF" w:rsidR="00675450" w:rsidRDefault="00675450" w:rsidP="00675450">
      <w:pPr>
        <w:rPr>
          <w:b/>
          <w:u w:val="single"/>
          <w:lang w:eastAsia="ko-KR"/>
        </w:rPr>
      </w:pPr>
      <w:r w:rsidRPr="008F79E4">
        <w:rPr>
          <w:b/>
          <w:u w:val="single"/>
          <w:lang w:eastAsia="ko-KR"/>
        </w:rPr>
        <w:t xml:space="preserve">Issue </w:t>
      </w:r>
      <w:r w:rsidR="00401F68">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224DCBAD" w14:textId="77777777" w:rsidR="00675450" w:rsidRDefault="00675450" w:rsidP="0067545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D8B7C53" w14:textId="4C54C264" w:rsidR="00675450" w:rsidRPr="00675450"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r w:rsidR="00B45D90">
        <w:rPr>
          <w:rFonts w:eastAsia="SimSun"/>
          <w:szCs w:val="24"/>
          <w:lang w:eastAsia="zh-CN"/>
        </w:rPr>
        <w:t>, Huawei</w:t>
      </w:r>
      <w:r>
        <w:rPr>
          <w:rFonts w:eastAsia="SimSun"/>
          <w:szCs w:val="24"/>
          <w:lang w:eastAsia="zh-CN"/>
        </w:rPr>
        <w:t xml:space="preserve">): </w:t>
      </w:r>
      <w:r w:rsidRPr="00BC1A18">
        <w:t>20 MHz, 30 kHz</w:t>
      </w:r>
    </w:p>
    <w:p w14:paraId="24DD7006" w14:textId="76C93446" w:rsidR="00675450" w:rsidRPr="00790861"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LGE, Intel): </w:t>
      </w:r>
      <w:r>
        <w:t>4</w:t>
      </w:r>
      <w:r w:rsidRPr="00BC1A18">
        <w:t>0 MHz, 30 kHz</w:t>
      </w:r>
    </w:p>
    <w:p w14:paraId="1FE75A84" w14:textId="1362575A" w:rsidR="00C01E10" w:rsidRPr="00675450" w:rsidRDefault="00C01E1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(LG): 30 MHz, 30 </w:t>
      </w:r>
      <w:proofErr w:type="spellStart"/>
      <w:r>
        <w:t>KHz</w:t>
      </w:r>
      <w:proofErr w:type="spellEnd"/>
    </w:p>
    <w:p w14:paraId="0B2D32C7" w14:textId="77777777" w:rsidR="00675450" w:rsidRDefault="00675450" w:rsidP="0067545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001BFBA" w14:textId="4FEBB462" w:rsidR="00675450" w:rsidRPr="00BC1A18"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B45D90">
        <w:rPr>
          <w:rFonts w:eastAsia="SimSun"/>
          <w:szCs w:val="24"/>
          <w:lang w:eastAsia="zh-CN"/>
        </w:rPr>
        <w:t>on options above</w:t>
      </w:r>
      <w:r w:rsidR="00707E2D">
        <w:rPr>
          <w:rFonts w:eastAsia="SimSun"/>
          <w:szCs w:val="24"/>
          <w:lang w:eastAsia="zh-CN"/>
        </w:rPr>
        <w:t xml:space="preserve"> </w:t>
      </w:r>
      <w:r w:rsidR="00F75695">
        <w:rPr>
          <w:rFonts w:eastAsia="SimSun"/>
          <w:szCs w:val="24"/>
          <w:lang w:eastAsia="zh-CN"/>
        </w:rPr>
        <w:t>with detailed description of UE capability</w:t>
      </w:r>
    </w:p>
    <w:p w14:paraId="33EBA50F" w14:textId="1547DD32" w:rsidR="00675450" w:rsidRDefault="00675450" w:rsidP="00BB09AB">
      <w:pPr>
        <w:rPr>
          <w:b/>
          <w:u w:val="single"/>
          <w:lang w:eastAsia="ko-KR"/>
        </w:rPr>
      </w:pPr>
    </w:p>
    <w:p w14:paraId="00FD7912" w14:textId="0B384B63" w:rsidR="00B45D90" w:rsidRDefault="00B45D90" w:rsidP="00BB09AB">
      <w:pPr>
        <w:rPr>
          <w:b/>
          <w:u w:val="single"/>
          <w:lang w:eastAsia="ko-KR"/>
        </w:rPr>
      </w:pPr>
      <w:r w:rsidRPr="008F79E4">
        <w:rPr>
          <w:b/>
          <w:u w:val="single"/>
          <w:lang w:eastAsia="ko-KR"/>
        </w:rPr>
        <w:t xml:space="preserve">Issue </w:t>
      </w:r>
      <w:r w:rsidR="00401F68">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5E382E69" w14:textId="77777777" w:rsidR="00B45D90" w:rsidRDefault="00B45D90" w:rsidP="00B45D9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A42A81D" w14:textId="67DC9D0A" w:rsidR="00B45D90" w:rsidRPr="00675450"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r w:rsidR="006178C5">
        <w:rPr>
          <w:rFonts w:eastAsia="SimSun"/>
          <w:szCs w:val="24"/>
          <w:lang w:eastAsia="zh-CN"/>
        </w:rPr>
        <w:t>, HW</w:t>
      </w:r>
      <w:r>
        <w:rPr>
          <w:rFonts w:eastAsia="SimSun"/>
          <w:szCs w:val="24"/>
          <w:lang w:eastAsia="zh-CN"/>
        </w:rPr>
        <w:t xml:space="preserve">): </w:t>
      </w:r>
      <w:r>
        <w:t>1 sub-channel with full BW allocation</w:t>
      </w:r>
    </w:p>
    <w:p w14:paraId="0A382972" w14:textId="7E16F230" w:rsidR="00B45D90" w:rsidRPr="00675450"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Intel): </w:t>
      </w:r>
      <w:r w:rsidRPr="00343D05">
        <w:rPr>
          <w:rFonts w:eastAsia="Yu Mincho"/>
        </w:rPr>
        <w:t>10 subchannels</w:t>
      </w:r>
      <w:r>
        <w:rPr>
          <w:rFonts w:eastAsia="Yu Mincho"/>
        </w:rPr>
        <w:t xml:space="preserve"> of size </w:t>
      </w:r>
      <w:r w:rsidR="00D55F39">
        <w:rPr>
          <w:rFonts w:eastAsia="Yu Mincho"/>
        </w:rPr>
        <w:t>10 PRBs (for 40 MHz/30kHz case)</w:t>
      </w:r>
    </w:p>
    <w:p w14:paraId="7289C6F5" w14:textId="77777777" w:rsidR="00B45D90" w:rsidRDefault="00B45D90" w:rsidP="00B45D9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9BA75D5" w14:textId="67B26DD5" w:rsidR="00B45D90" w:rsidRPr="00BC1A18"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r w:rsidR="00556F12">
        <w:rPr>
          <w:rFonts w:eastAsia="SimSun"/>
          <w:szCs w:val="24"/>
          <w:lang w:eastAsia="zh-CN"/>
        </w:rPr>
        <w:t xml:space="preserve"> taking into account </w:t>
      </w:r>
      <w:r w:rsidR="003B4F87">
        <w:rPr>
          <w:rFonts w:eastAsia="SimSun"/>
          <w:szCs w:val="24"/>
          <w:lang w:eastAsia="zh-CN"/>
        </w:rPr>
        <w:t>discussion</w:t>
      </w:r>
      <w:r w:rsidR="00556F12">
        <w:rPr>
          <w:rFonts w:eastAsia="SimSun"/>
          <w:szCs w:val="24"/>
          <w:lang w:eastAsia="zh-CN"/>
        </w:rPr>
        <w:t xml:space="preserve"> on Issue </w:t>
      </w:r>
      <w:r w:rsidR="00A01B08">
        <w:rPr>
          <w:rFonts w:eastAsia="SimSun"/>
          <w:szCs w:val="24"/>
          <w:lang w:eastAsia="zh-CN"/>
        </w:rPr>
        <w:t>3</w:t>
      </w:r>
      <w:r w:rsidR="00556F12">
        <w:rPr>
          <w:rFonts w:eastAsia="SimSun"/>
          <w:szCs w:val="24"/>
          <w:lang w:eastAsia="zh-CN"/>
        </w:rPr>
        <w:t>-1</w:t>
      </w:r>
    </w:p>
    <w:p w14:paraId="4A54E3D5" w14:textId="77777777" w:rsidR="00BB09AB" w:rsidRPr="0001665B" w:rsidRDefault="00BB09AB" w:rsidP="00BB09AB">
      <w:pPr>
        <w:pStyle w:val="Heading2"/>
        <w:rPr>
          <w:lang w:val="en-US"/>
        </w:rPr>
      </w:pPr>
      <w:r w:rsidRPr="0001665B">
        <w:rPr>
          <w:lang w:val="en-US"/>
        </w:rPr>
        <w:t xml:space="preserve">Companies views’ collection for 1st round </w:t>
      </w:r>
    </w:p>
    <w:p w14:paraId="35B5316E"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B09AB" w:rsidRPr="00571777" w14:paraId="60FE0B7F" w14:textId="77777777" w:rsidTr="005A4003">
        <w:tc>
          <w:tcPr>
            <w:tcW w:w="1233" w:type="dxa"/>
          </w:tcPr>
          <w:p w14:paraId="033614A4" w14:textId="77777777" w:rsidR="00BB09AB" w:rsidRPr="001233A8" w:rsidRDefault="00BB09A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4CC29C96"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6451D" w:rsidRPr="00571777" w14:paraId="17504FE9" w14:textId="77777777" w:rsidTr="005A4003">
        <w:tc>
          <w:tcPr>
            <w:tcW w:w="1233" w:type="dxa"/>
          </w:tcPr>
          <w:p w14:paraId="0D0BF24A" w14:textId="25232640" w:rsidR="0066451D" w:rsidRPr="001233A8" w:rsidRDefault="0066451D" w:rsidP="0066451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390B6BEC" w14:textId="77777777" w:rsidR="0066451D" w:rsidRDefault="0066451D" w:rsidP="0066451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06380BA3" w14:textId="647B9177" w:rsidR="0066451D" w:rsidRDefault="0066451D" w:rsidP="0066451D">
            <w:pPr>
              <w:rPr>
                <w:b/>
                <w:u w:val="single"/>
                <w:lang w:eastAsia="ko-KR"/>
              </w:rPr>
            </w:pPr>
            <w:r>
              <w:t xml:space="preserve">The number of PSFCH resource that the UE can receive in a slot: </w:t>
            </w:r>
            <w:r w:rsidRPr="00D96C74">
              <w:t>{n5, n15, n25, n32, n35, n45, n50, n64}</w:t>
            </w:r>
          </w:p>
          <w:p w14:paraId="2F2329F5" w14:textId="5673DF5F" w:rsidR="0066451D" w:rsidRDefault="0066451D" w:rsidP="0066451D">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ome companies concern that 20MHz bandwidth will lead to the situation that 2 CS pairs are multiplexed on one RB for </w:t>
            </w:r>
            <w:bookmarkStart w:id="2" w:name="OLE_LINK27"/>
            <w:bookmarkStart w:id="3" w:name="OLE_LINK29"/>
            <w:proofErr w:type="spellStart"/>
            <w:r w:rsidRPr="003C2911">
              <w:rPr>
                <w:rFonts w:eastAsiaTheme="minorEastAsia"/>
                <w:color w:val="000000" w:themeColor="text1"/>
                <w:lang w:val="en-US" w:eastAsia="zh-CN"/>
              </w:rPr>
              <w:t>psfch-RxNumber</w:t>
            </w:r>
            <w:bookmarkEnd w:id="2"/>
            <w:proofErr w:type="spellEnd"/>
            <w:r w:rsidRPr="003C2911">
              <w:rPr>
                <w:rFonts w:eastAsiaTheme="minorEastAsia"/>
                <w:color w:val="000000" w:themeColor="text1"/>
                <w:lang w:val="en-US" w:eastAsia="zh-CN"/>
              </w:rPr>
              <w:t>=</w:t>
            </w:r>
            <w:bookmarkEnd w:id="3"/>
            <w:r w:rsidRPr="003C2911">
              <w:rPr>
                <w:rFonts w:eastAsiaTheme="minorEastAsia"/>
                <w:color w:val="000000" w:themeColor="text1"/>
                <w:lang w:val="en-US" w:eastAsia="zh-CN"/>
              </w:rPr>
              <w:t>64</w:t>
            </w:r>
            <w:r w:rsidR="005A4003">
              <w:rPr>
                <w:rFonts w:eastAsiaTheme="minorEastAsia"/>
                <w:color w:val="000000" w:themeColor="text1"/>
                <w:lang w:val="en-US" w:eastAsia="zh-CN"/>
              </w:rPr>
              <w:t xml:space="preserve"> and the performance maybe impact and evaluation is needed, actually this test is conducted under static channel without external noise, no issue for UE to decode the PSFCH during the testing;</w:t>
            </w:r>
            <w:r>
              <w:rPr>
                <w:rFonts w:eastAsiaTheme="minorEastAsia"/>
                <w:color w:val="000000" w:themeColor="text1"/>
                <w:lang w:val="en-US" w:eastAsia="zh-CN"/>
              </w:rPr>
              <w:t xml:space="preserve"> </w:t>
            </w:r>
            <w:r w:rsidR="005A4003">
              <w:rPr>
                <w:rFonts w:eastAsiaTheme="minorEastAsia"/>
                <w:color w:val="000000" w:themeColor="text1"/>
                <w:lang w:val="en-US" w:eastAsia="zh-CN"/>
              </w:rPr>
              <w:t xml:space="preserve">Also </w:t>
            </w:r>
            <w:r>
              <w:rPr>
                <w:rFonts w:eastAsiaTheme="minorEastAsia"/>
                <w:color w:val="000000" w:themeColor="text1"/>
                <w:lang w:val="en-US" w:eastAsia="zh-CN"/>
              </w:rPr>
              <w:t xml:space="preserve">if we use 40MHz to verify other </w:t>
            </w:r>
            <w:bookmarkStart w:id="4" w:name="OLE_LINK30"/>
            <w:r>
              <w:rPr>
                <w:rFonts w:eastAsiaTheme="minorEastAsia"/>
                <w:color w:val="000000" w:themeColor="text1"/>
                <w:lang w:val="en-US" w:eastAsia="zh-CN"/>
              </w:rPr>
              <w:t xml:space="preserve">number of </w:t>
            </w:r>
            <w:proofErr w:type="spellStart"/>
            <w:r>
              <w:rPr>
                <w:rFonts w:eastAsiaTheme="minorEastAsia"/>
                <w:color w:val="000000" w:themeColor="text1"/>
                <w:lang w:val="en-US" w:eastAsia="zh-CN"/>
              </w:rPr>
              <w:t>psfch-RxNumber</w:t>
            </w:r>
            <w:proofErr w:type="spellEnd"/>
            <w:r>
              <w:rPr>
                <w:rFonts w:eastAsiaTheme="minorEastAsia"/>
                <w:color w:val="000000" w:themeColor="text1"/>
                <w:lang w:val="en-US" w:eastAsia="zh-CN"/>
              </w:rPr>
              <w:t xml:space="preserve"> than n64,</w:t>
            </w:r>
            <w:bookmarkEnd w:id="4"/>
            <w:r>
              <w:rPr>
                <w:rFonts w:eastAsiaTheme="minorEastAsia"/>
                <w:color w:val="000000" w:themeColor="text1"/>
                <w:lang w:val="en-US" w:eastAsia="zh-CN"/>
              </w:rPr>
              <w:t xml:space="preserve"> it will cause </w:t>
            </w:r>
            <w:r w:rsidR="005A4003">
              <w:rPr>
                <w:rFonts w:eastAsiaTheme="minorEastAsia"/>
                <w:color w:val="000000" w:themeColor="text1"/>
                <w:lang w:val="en-US" w:eastAsia="zh-CN"/>
              </w:rPr>
              <w:t xml:space="preserve">serious </w:t>
            </w:r>
            <w:r>
              <w:rPr>
                <w:rFonts w:eastAsiaTheme="minorEastAsia"/>
                <w:color w:val="000000" w:themeColor="text1"/>
                <w:lang w:val="en-US" w:eastAsia="zh-CN"/>
              </w:rPr>
              <w:t xml:space="preserve">waste of resources. For example, only 5RBs are effectively used for verification of </w:t>
            </w:r>
            <w:proofErr w:type="spellStart"/>
            <w:r w:rsidRPr="003C2911">
              <w:rPr>
                <w:rFonts w:eastAsiaTheme="minorEastAsia"/>
                <w:color w:val="000000" w:themeColor="text1"/>
                <w:lang w:val="en-US" w:eastAsia="zh-CN"/>
              </w:rPr>
              <w:t>psfch-RxNumber</w:t>
            </w:r>
            <w:proofErr w:type="spellEnd"/>
            <w:r w:rsidRPr="003C2911">
              <w:rPr>
                <w:rFonts w:eastAsiaTheme="minorEastAsia"/>
                <w:color w:val="000000" w:themeColor="text1"/>
                <w:lang w:val="en-US" w:eastAsia="zh-CN"/>
              </w:rPr>
              <w:t>=5</w:t>
            </w:r>
            <w:r>
              <w:rPr>
                <w:rFonts w:eastAsiaTheme="minorEastAsia"/>
                <w:color w:val="000000" w:themeColor="text1"/>
                <w:lang w:val="en-US" w:eastAsia="zh-CN"/>
              </w:rPr>
              <w:t xml:space="preserve"> </w:t>
            </w:r>
            <w:r w:rsidR="005A4003">
              <w:rPr>
                <w:rFonts w:eastAsiaTheme="minorEastAsia"/>
                <w:color w:val="000000" w:themeColor="text1"/>
                <w:lang w:val="en-US" w:eastAsia="zh-CN"/>
              </w:rPr>
              <w:t xml:space="preserve">but </w:t>
            </w:r>
            <w:r>
              <w:rPr>
                <w:rFonts w:eastAsiaTheme="minorEastAsia"/>
                <w:color w:val="000000" w:themeColor="text1"/>
                <w:lang w:val="en-US" w:eastAsia="zh-CN"/>
              </w:rPr>
              <w:t>with</w:t>
            </w:r>
            <w:r w:rsidRPr="003C2911">
              <w:rPr>
                <w:rFonts w:eastAsiaTheme="minorEastAsia"/>
                <w:color w:val="000000" w:themeColor="text1"/>
                <w:lang w:val="en-US" w:eastAsia="zh-CN"/>
              </w:rPr>
              <w:t xml:space="preserve"> total number of 106</w:t>
            </w:r>
            <w:r>
              <w:rPr>
                <w:rFonts w:eastAsiaTheme="minorEastAsia"/>
                <w:color w:val="000000" w:themeColor="text1"/>
                <w:lang w:val="en-US" w:eastAsia="zh-CN"/>
              </w:rPr>
              <w:t xml:space="preserve"> </w:t>
            </w:r>
            <w:r w:rsidRPr="003C2911">
              <w:rPr>
                <w:rFonts w:eastAsiaTheme="minorEastAsia"/>
                <w:color w:val="000000" w:themeColor="text1"/>
                <w:lang w:val="en-US" w:eastAsia="zh-CN"/>
              </w:rPr>
              <w:t>RBs</w:t>
            </w:r>
            <w:r>
              <w:rPr>
                <w:rFonts w:eastAsiaTheme="minorEastAsia"/>
                <w:color w:val="000000" w:themeColor="text1"/>
                <w:lang w:val="en-US" w:eastAsia="zh-CN"/>
              </w:rPr>
              <w:t xml:space="preserve"> used during the testing</w:t>
            </w:r>
            <w:r w:rsidRPr="003C2911">
              <w:rPr>
                <w:rFonts w:eastAsiaTheme="minorEastAsia"/>
                <w:color w:val="000000" w:themeColor="text1"/>
                <w:lang w:val="en-US" w:eastAsia="zh-CN"/>
              </w:rPr>
              <w:t>.</w:t>
            </w:r>
          </w:p>
          <w:p w14:paraId="730D6941" w14:textId="77777777" w:rsidR="0066451D" w:rsidRDefault="0066451D" w:rsidP="0066451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1E5AAA9F" w14:textId="57BDB564" w:rsidR="0066451D" w:rsidRPr="001233A8" w:rsidRDefault="004C46E0" w:rsidP="0066451D">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Pr>
                <w:rFonts w:eastAsiaTheme="minorEastAsia" w:hint="eastAsia"/>
                <w:color w:val="000000" w:themeColor="text1"/>
                <w:lang w:val="en-US" w:eastAsia="zh-CN"/>
              </w:rPr>
              <w:t>O</w:t>
            </w:r>
            <w:r>
              <w:rPr>
                <w:rFonts w:eastAsiaTheme="minorEastAsia"/>
                <w:color w:val="000000" w:themeColor="text1"/>
                <w:lang w:val="en-US" w:eastAsia="zh-CN"/>
              </w:rPr>
              <w:t>ption 1 that is applicable for different channel bandwidth.</w:t>
            </w:r>
          </w:p>
        </w:tc>
      </w:tr>
      <w:tr w:rsidR="00BB09AB" w:rsidRPr="00571777" w14:paraId="62C533FC" w14:textId="77777777" w:rsidTr="005A4003">
        <w:tc>
          <w:tcPr>
            <w:tcW w:w="1233" w:type="dxa"/>
          </w:tcPr>
          <w:p w14:paraId="7F164F52" w14:textId="11EDB882" w:rsidR="00BB09AB" w:rsidRPr="001233A8" w:rsidRDefault="00F74521" w:rsidP="005A40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7143039F" w14:textId="77777777" w:rsidR="00BB09AB" w:rsidRDefault="007529AC" w:rsidP="005A4003">
            <w:pPr>
              <w:spacing w:after="120"/>
              <w:rPr>
                <w:rFonts w:eastAsiaTheme="minorEastAsia"/>
                <w:color w:val="000000" w:themeColor="text1"/>
                <w:lang w:val="en-US" w:eastAsia="zh-CN"/>
              </w:rPr>
            </w:pPr>
            <w:r>
              <w:rPr>
                <w:rFonts w:eastAsiaTheme="minorEastAsia"/>
                <w:color w:val="000000" w:themeColor="text1"/>
                <w:lang w:val="en-US" w:eastAsia="zh-CN"/>
              </w:rPr>
              <w:t>Issue 3-1:</w:t>
            </w:r>
          </w:p>
          <w:p w14:paraId="4F909674" w14:textId="77777777" w:rsidR="00E56602" w:rsidRDefault="00DB5DA7"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t>
            </w:r>
            <w:r w:rsidR="007529AC">
              <w:rPr>
                <w:rFonts w:eastAsiaTheme="minorEastAsia"/>
                <w:color w:val="000000" w:themeColor="text1"/>
                <w:lang w:val="en-US" w:eastAsia="zh-CN"/>
              </w:rPr>
              <w:t xml:space="preserve">Since this is capability test, it is preferred to </w:t>
            </w:r>
            <w:r>
              <w:rPr>
                <w:rFonts w:eastAsiaTheme="minorEastAsia"/>
                <w:color w:val="000000" w:themeColor="text1"/>
                <w:lang w:val="en-US" w:eastAsia="zh-CN"/>
              </w:rPr>
              <w:t>verify</w:t>
            </w:r>
            <w:r w:rsidR="007529AC">
              <w:rPr>
                <w:rFonts w:eastAsiaTheme="minorEastAsia"/>
                <w:color w:val="000000" w:themeColor="text1"/>
                <w:lang w:val="en-US" w:eastAsia="zh-CN"/>
              </w:rPr>
              <w:t xml:space="preserve"> UE can handle maximum number of PSFCH spread out across the entire maximum possible BW</w:t>
            </w:r>
            <w:r>
              <w:rPr>
                <w:rFonts w:eastAsiaTheme="minorEastAsia"/>
                <w:color w:val="000000" w:themeColor="text1"/>
                <w:lang w:val="en-US" w:eastAsia="zh-CN"/>
              </w:rPr>
              <w:t>.</w:t>
            </w:r>
            <w:r w:rsidR="00A4287F">
              <w:rPr>
                <w:rFonts w:eastAsiaTheme="minorEastAsia"/>
                <w:color w:val="000000" w:themeColor="text1"/>
                <w:lang w:val="en-US" w:eastAsia="zh-CN"/>
              </w:rPr>
              <w:t xml:space="preserve"> </w:t>
            </w:r>
          </w:p>
          <w:p w14:paraId="7FE6AD43" w14:textId="33911D2A" w:rsidR="007529AC" w:rsidRDefault="00E56602" w:rsidP="005A4003">
            <w:pPr>
              <w:spacing w:after="120"/>
              <w:rPr>
                <w:rFonts w:eastAsiaTheme="minorEastAsia"/>
                <w:color w:val="000000" w:themeColor="text1"/>
                <w:lang w:val="en-US" w:eastAsia="zh-CN"/>
              </w:rPr>
            </w:pPr>
            <w:r>
              <w:rPr>
                <w:rFonts w:eastAsiaTheme="minorEastAsia"/>
                <w:color w:val="000000" w:themeColor="text1"/>
                <w:lang w:val="en-US" w:eastAsia="zh-CN"/>
              </w:rPr>
              <w:t>For Huawei’s comment above, we don’t see why larger configured BW with smaller number of PSFCH Rx capability is a waste of resources, since BW configuration is not based on PSFCH Rx capability.</w:t>
            </w:r>
          </w:p>
          <w:p w14:paraId="4F973B93" w14:textId="77777777" w:rsidR="00DB5DA7" w:rsidRDefault="00DB5DA7" w:rsidP="005A4003">
            <w:pPr>
              <w:spacing w:after="120"/>
              <w:rPr>
                <w:rFonts w:eastAsiaTheme="minorEastAsia"/>
                <w:color w:val="000000" w:themeColor="text1"/>
                <w:lang w:val="en-US" w:eastAsia="zh-CN"/>
              </w:rPr>
            </w:pPr>
            <w:r>
              <w:rPr>
                <w:rFonts w:eastAsiaTheme="minorEastAsia"/>
                <w:color w:val="000000" w:themeColor="text1"/>
                <w:lang w:val="en-US" w:eastAsia="zh-CN"/>
              </w:rPr>
              <w:t>Issue 3-2</w:t>
            </w:r>
            <w:r w:rsidR="00B349B9">
              <w:rPr>
                <w:rFonts w:eastAsiaTheme="minorEastAsia"/>
                <w:color w:val="000000" w:themeColor="text1"/>
                <w:lang w:val="en-US" w:eastAsia="zh-CN"/>
              </w:rPr>
              <w:t>:</w:t>
            </w:r>
          </w:p>
          <w:p w14:paraId="15EDE70A" w14:textId="6ABCCEBB" w:rsidR="00B349B9" w:rsidRPr="001233A8" w:rsidRDefault="00B349B9"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2, same reason as issue 3-1.</w:t>
            </w:r>
          </w:p>
        </w:tc>
      </w:tr>
      <w:tr w:rsidR="00A14D01" w:rsidRPr="00571777" w14:paraId="27AC2D5B" w14:textId="77777777" w:rsidTr="005A4003">
        <w:tc>
          <w:tcPr>
            <w:tcW w:w="1233" w:type="dxa"/>
          </w:tcPr>
          <w:p w14:paraId="42684415" w14:textId="392DC346"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2BA936AA" w14:textId="77777777" w:rsidR="00A14D01" w:rsidRDefault="00A14D01" w:rsidP="00A14D01">
            <w:pPr>
              <w:spacing w:after="120"/>
              <w:rPr>
                <w:rFonts w:eastAsia="Malgun Gothic"/>
                <w:color w:val="000000" w:themeColor="text1"/>
                <w:lang w:val="en-US"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508A4EF" w14:textId="15A2D042"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 xml:space="preserve">option 2. To test all UE capability for PSFCH decoding under the same condition, 30MHz or 40MHz CBW with 30kHz SCS is reasonable. </w:t>
            </w:r>
          </w:p>
        </w:tc>
      </w:tr>
      <w:tr w:rsidR="00D72EBD" w:rsidRPr="00571777" w14:paraId="46BC23B4" w14:textId="77777777" w:rsidTr="005A4003">
        <w:tc>
          <w:tcPr>
            <w:tcW w:w="1233" w:type="dxa"/>
          </w:tcPr>
          <w:p w14:paraId="13C21D43" w14:textId="2B638CE7" w:rsidR="00D72EBD" w:rsidRDefault="00D72EBD" w:rsidP="00A14D01">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753A0589" w14:textId="77777777" w:rsidR="00D72EBD" w:rsidRDefault="00D72EBD" w:rsidP="00D72EB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A4EBB7E" w14:textId="77777777" w:rsidR="00D72EBD" w:rsidRDefault="00161A9A" w:rsidP="00A14D01">
            <w:pPr>
              <w:spacing w:after="120"/>
              <w:rPr>
                <w:bCs/>
                <w:lang w:eastAsia="ko-KR"/>
              </w:rPr>
            </w:pPr>
            <w:r w:rsidRPr="005634B3">
              <w:rPr>
                <w:bCs/>
                <w:lang w:eastAsia="ko-KR"/>
              </w:rPr>
              <w:t xml:space="preserve">Support Option 2, because </w:t>
            </w:r>
            <w:r w:rsidR="00E133C6" w:rsidRPr="005634B3">
              <w:rPr>
                <w:bCs/>
                <w:lang w:eastAsia="ko-KR"/>
              </w:rPr>
              <w:t xml:space="preserve">it allows to simplify test setup. Also, based on our understanding, 40 MHz is mandatory for </w:t>
            </w:r>
            <w:r w:rsidR="005634B3" w:rsidRPr="005634B3">
              <w:rPr>
                <w:bCs/>
                <w:lang w:eastAsia="ko-KR"/>
              </w:rPr>
              <w:t>UE which support bands with PC5 which include 40 MHz CBW.</w:t>
            </w:r>
          </w:p>
          <w:p w14:paraId="38025E12" w14:textId="77777777" w:rsidR="005634B3" w:rsidRDefault="005634B3" w:rsidP="005634B3">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18E93C54" w14:textId="21BA6EE9" w:rsidR="005634B3" w:rsidRPr="005634B3" w:rsidRDefault="005634B3" w:rsidP="00A14D01">
            <w:pPr>
              <w:spacing w:after="120"/>
              <w:rPr>
                <w:bCs/>
                <w:lang w:eastAsia="ko-KR"/>
              </w:rPr>
            </w:pPr>
            <w:r>
              <w:rPr>
                <w:bCs/>
                <w:lang w:eastAsia="ko-KR"/>
              </w:rPr>
              <w:t xml:space="preserve">Support Option 2, because configuration with multiple sub-channels is more typical for scenarios with </w:t>
            </w:r>
            <w:r w:rsidR="006D3CD1">
              <w:rPr>
                <w:bCs/>
                <w:lang w:eastAsia="ko-KR"/>
              </w:rPr>
              <w:t>multiple PSFCHs.</w:t>
            </w:r>
          </w:p>
        </w:tc>
      </w:tr>
      <w:tr w:rsidR="00AC5FD2" w:rsidRPr="00571777" w14:paraId="78A91772" w14:textId="77777777" w:rsidTr="005A4003">
        <w:tc>
          <w:tcPr>
            <w:tcW w:w="1233" w:type="dxa"/>
          </w:tcPr>
          <w:p w14:paraId="09A221A8" w14:textId="09F57B43" w:rsidR="00AC5FD2" w:rsidRPr="00491009" w:rsidRDefault="00AC5FD2"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614986A9" w14:textId="77777777" w:rsidR="00AC5FD2" w:rsidRDefault="00AC5FD2" w:rsidP="00D3747C">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8E55E16" w14:textId="31180EB8" w:rsidR="00AC5FD2" w:rsidRPr="00491009" w:rsidRDefault="00AC5FD2" w:rsidP="00AC5FD2">
            <w:pPr>
              <w:pStyle w:val="ListParagraph"/>
              <w:ind w:firstLineChars="0" w:firstLine="0"/>
              <w:rPr>
                <w:rFonts w:eastAsiaTheme="minorEastAsia"/>
                <w:lang w:eastAsia="zh-CN"/>
              </w:rPr>
            </w:pPr>
            <w:r>
              <w:rPr>
                <w:rFonts w:eastAsiaTheme="minorEastAsia" w:hint="eastAsia"/>
                <w:lang w:eastAsia="zh-CN"/>
              </w:rPr>
              <w:t>Prefer option 1. Based on our simulation results</w:t>
            </w:r>
            <w:r>
              <w:rPr>
                <w:rFonts w:hint="eastAsia"/>
              </w:rPr>
              <w:t xml:space="preserve">, there is no evident performance difference between one PRB with one PSFCH transmission and two PSFCH transmissions. So it is </w:t>
            </w:r>
            <w:r>
              <w:t>slightly</w:t>
            </w:r>
            <w:r>
              <w:rPr>
                <w:rFonts w:hint="eastAsia"/>
              </w:rPr>
              <w:t xml:space="preserve"> </w:t>
            </w:r>
            <w:r>
              <w:t>preferred</w:t>
            </w:r>
            <w:r>
              <w:rPr>
                <w:rFonts w:hint="eastAsia"/>
              </w:rPr>
              <w:t xml:space="preserve"> to configure 20MHz CBW/30kHz SCS for PSFCH decoding capability test.</w:t>
            </w:r>
            <w:r>
              <w:rPr>
                <w:rFonts w:eastAsiaTheme="minorEastAsia" w:hint="eastAsia"/>
                <w:lang w:eastAsia="zh-CN"/>
              </w:rPr>
              <w:t xml:space="preserve"> We can introduce 40MHz CBW for PSSCH/PSCCH decoding capability test.</w:t>
            </w:r>
          </w:p>
          <w:p w14:paraId="4B8DF896" w14:textId="77777777" w:rsidR="00AC5FD2" w:rsidRDefault="00AC5FD2" w:rsidP="00D3747C">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2BF1DC9C" w14:textId="604B208D" w:rsidR="00AC5FD2" w:rsidRPr="008F79E4" w:rsidRDefault="00AC5FD2" w:rsidP="00D72EBD">
            <w:pPr>
              <w:rPr>
                <w:b/>
                <w:u w:val="single"/>
                <w:lang w:eastAsia="ko-KR"/>
              </w:rPr>
            </w:pPr>
            <w:r>
              <w:rPr>
                <w:rFonts w:eastAsiaTheme="minorEastAsia" w:hint="eastAsia"/>
                <w:color w:val="000000" w:themeColor="text1"/>
                <w:lang w:val="en-US" w:eastAsia="zh-CN"/>
              </w:rPr>
              <w:t>Prefer option 1 also open to option 2.</w:t>
            </w:r>
          </w:p>
        </w:tc>
      </w:tr>
    </w:tbl>
    <w:p w14:paraId="1354CF4F" w14:textId="77777777" w:rsidR="00BB09AB" w:rsidRPr="001233A8" w:rsidRDefault="00BB09AB" w:rsidP="00BB09AB">
      <w:pPr>
        <w:rPr>
          <w:color w:val="000000" w:themeColor="text1"/>
          <w:lang w:val="en-US" w:eastAsia="zh-CN"/>
        </w:rPr>
      </w:pPr>
    </w:p>
    <w:p w14:paraId="37A1B59C" w14:textId="75C83A3D" w:rsidR="00BB09AB" w:rsidRDefault="00BB09AB" w:rsidP="00BB09AB">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BB09AB" w:rsidRPr="00571777" w14:paraId="031C7101" w14:textId="77777777" w:rsidTr="005A4003">
        <w:tc>
          <w:tcPr>
            <w:tcW w:w="1233" w:type="dxa"/>
          </w:tcPr>
          <w:p w14:paraId="51C0E615"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047873F"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B09AB" w:rsidRPr="00571777" w14:paraId="07CAC303" w14:textId="77777777" w:rsidTr="005A4003">
        <w:tc>
          <w:tcPr>
            <w:tcW w:w="1233" w:type="dxa"/>
            <w:vMerge w:val="restart"/>
          </w:tcPr>
          <w:p w14:paraId="7527E33D" w14:textId="344578BE" w:rsidR="00BB09AB" w:rsidRPr="001233A8" w:rsidRDefault="009075DE" w:rsidP="005A4003">
            <w:pPr>
              <w:spacing w:after="120"/>
              <w:rPr>
                <w:rFonts w:eastAsiaTheme="minorEastAsia"/>
                <w:color w:val="000000" w:themeColor="text1"/>
                <w:lang w:val="en-US" w:eastAsia="zh-CN"/>
              </w:rPr>
            </w:pPr>
            <w:r w:rsidRPr="00F94995">
              <w:t>R4-2101360</w:t>
            </w:r>
          </w:p>
        </w:tc>
        <w:tc>
          <w:tcPr>
            <w:tcW w:w="8398" w:type="dxa"/>
          </w:tcPr>
          <w:p w14:paraId="16459DFD" w14:textId="12253FB0" w:rsidR="00BB09AB" w:rsidRPr="009360CE" w:rsidRDefault="00A14D01" w:rsidP="005A4003">
            <w:pPr>
              <w:spacing w:after="120"/>
              <w:rPr>
                <w:rFonts w:eastAsia="Malgun Gothic"/>
                <w:color w:val="000000" w:themeColor="text1"/>
                <w:lang w:val="en-US" w:eastAsia="ko-KR"/>
              </w:rPr>
            </w:pPr>
            <w:r>
              <w:rPr>
                <w:rFonts w:eastAsia="Malgun Gothic" w:hint="eastAsia"/>
                <w:color w:val="000000" w:themeColor="text1"/>
                <w:lang w:val="en-US" w:eastAsia="ko-KR"/>
              </w:rPr>
              <w:t>LG: need to revise the title of sub-section (11.1.X)</w:t>
            </w:r>
          </w:p>
        </w:tc>
      </w:tr>
      <w:tr w:rsidR="00BB09AB" w:rsidRPr="00571777" w14:paraId="029880FF" w14:textId="77777777" w:rsidTr="005A4003">
        <w:tc>
          <w:tcPr>
            <w:tcW w:w="1233" w:type="dxa"/>
            <w:vMerge/>
          </w:tcPr>
          <w:p w14:paraId="08A8043D" w14:textId="77777777" w:rsidR="00BB09AB" w:rsidRPr="001233A8" w:rsidRDefault="00BB09AB" w:rsidP="005A4003">
            <w:pPr>
              <w:spacing w:after="120"/>
              <w:rPr>
                <w:rFonts w:eastAsiaTheme="minorEastAsia"/>
                <w:color w:val="000000" w:themeColor="text1"/>
                <w:lang w:val="en-US" w:eastAsia="zh-CN"/>
              </w:rPr>
            </w:pPr>
          </w:p>
        </w:tc>
        <w:tc>
          <w:tcPr>
            <w:tcW w:w="8398" w:type="dxa"/>
          </w:tcPr>
          <w:p w14:paraId="30B749D7" w14:textId="7EBA88F3" w:rsidR="00DA733B" w:rsidRPr="001233A8" w:rsidRDefault="00A853F1"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Pr>
                <w:rFonts w:eastAsiaTheme="minorEastAsia"/>
                <w:color w:val="000000" w:themeColor="text1"/>
                <w:lang w:val="en-US" w:eastAsia="zh-CN"/>
              </w:rPr>
              <w:t>Based on our understanding, i</w:t>
            </w:r>
            <w:r>
              <w:rPr>
                <w:rFonts w:eastAsiaTheme="minorEastAsia"/>
                <w:color w:val="000000" w:themeColor="text1"/>
                <w:lang w:val="en-US" w:eastAsia="zh-CN"/>
              </w:rPr>
              <w:t xml:space="preserve">nformation </w:t>
            </w:r>
            <w:r w:rsidR="00302758">
              <w:rPr>
                <w:rFonts w:eastAsiaTheme="minorEastAsia"/>
                <w:color w:val="000000" w:themeColor="text1"/>
                <w:lang w:val="en-US" w:eastAsia="zh-CN"/>
              </w:rPr>
              <w:t xml:space="preserve">about Es can be removed, because it is defined in Section </w:t>
            </w:r>
            <w:r w:rsidR="00302758" w:rsidRPr="00302758">
              <w:rPr>
                <w:rFonts w:eastAsiaTheme="minorEastAsia"/>
                <w:color w:val="000000" w:themeColor="text1"/>
                <w:lang w:val="en-US" w:eastAsia="zh-CN"/>
              </w:rPr>
              <w:t>4.4.4</w:t>
            </w:r>
            <w:r w:rsidR="00302758">
              <w:rPr>
                <w:rFonts w:eastAsiaTheme="minorEastAsia"/>
                <w:color w:val="000000" w:themeColor="text1"/>
                <w:lang w:val="en-US" w:eastAsia="zh-CN"/>
              </w:rPr>
              <w:t xml:space="preserve"> and applicable to all requirements </w:t>
            </w:r>
            <w:r w:rsidR="00DA733B">
              <w:rPr>
                <w:rFonts w:eastAsiaTheme="minorEastAsia"/>
                <w:color w:val="000000" w:themeColor="text1"/>
                <w:lang w:val="en-US" w:eastAsia="zh-CN"/>
              </w:rPr>
              <w:t>in TS.</w:t>
            </w:r>
          </w:p>
        </w:tc>
      </w:tr>
      <w:tr w:rsidR="00BB09AB" w:rsidRPr="00571777" w14:paraId="143389EC" w14:textId="77777777" w:rsidTr="005A4003">
        <w:tc>
          <w:tcPr>
            <w:tcW w:w="1233" w:type="dxa"/>
            <w:vMerge/>
          </w:tcPr>
          <w:p w14:paraId="2F99597B" w14:textId="77777777" w:rsidR="00BB09AB" w:rsidRPr="001233A8" w:rsidRDefault="00BB09AB" w:rsidP="005A4003">
            <w:pPr>
              <w:spacing w:after="120"/>
              <w:rPr>
                <w:rFonts w:eastAsiaTheme="minorEastAsia"/>
                <w:color w:val="000000" w:themeColor="text1"/>
                <w:lang w:val="en-US" w:eastAsia="zh-CN"/>
              </w:rPr>
            </w:pPr>
          </w:p>
        </w:tc>
        <w:tc>
          <w:tcPr>
            <w:tcW w:w="8398" w:type="dxa"/>
          </w:tcPr>
          <w:p w14:paraId="290A88EC" w14:textId="77777777" w:rsidR="00BB09AB" w:rsidRPr="001233A8" w:rsidRDefault="00BB09AB" w:rsidP="005A4003">
            <w:pPr>
              <w:spacing w:after="120"/>
              <w:rPr>
                <w:rFonts w:eastAsiaTheme="minorEastAsia"/>
                <w:color w:val="000000" w:themeColor="text1"/>
                <w:lang w:val="en-US" w:eastAsia="zh-CN"/>
              </w:rPr>
            </w:pPr>
          </w:p>
        </w:tc>
      </w:tr>
    </w:tbl>
    <w:p w14:paraId="183EE174" w14:textId="77777777" w:rsidR="00BB09AB" w:rsidRPr="001233A8" w:rsidRDefault="00BB09AB" w:rsidP="00BB09AB">
      <w:pPr>
        <w:rPr>
          <w:color w:val="000000" w:themeColor="text1"/>
          <w:lang w:val="en-US" w:eastAsia="zh-CN"/>
        </w:rPr>
      </w:pPr>
    </w:p>
    <w:p w14:paraId="3F5BD3E4" w14:textId="77777777" w:rsidR="00BB09AB" w:rsidRPr="00035C50" w:rsidRDefault="00BB09AB" w:rsidP="00BB09AB">
      <w:pPr>
        <w:pStyle w:val="Heading2"/>
      </w:pPr>
      <w:r w:rsidRPr="00035C50">
        <w:t>Summary</w:t>
      </w:r>
      <w:r w:rsidRPr="00035C50">
        <w:rPr>
          <w:rFonts w:hint="eastAsia"/>
        </w:rPr>
        <w:t xml:space="preserve"> for 1st round </w:t>
      </w:r>
    </w:p>
    <w:p w14:paraId="40DCA6DF"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BB09AB" w:rsidRPr="00CD75D2" w14:paraId="07CF1C23" w14:textId="77777777" w:rsidTr="005A4003">
        <w:tc>
          <w:tcPr>
            <w:tcW w:w="5000" w:type="pct"/>
          </w:tcPr>
          <w:p w14:paraId="6BFA9911" w14:textId="77777777" w:rsidR="00BB09AB" w:rsidRPr="00CD75D2" w:rsidRDefault="00BB09AB"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BB09AB" w:rsidRPr="00CD75D2" w14:paraId="083B4A90" w14:textId="77777777" w:rsidTr="005A4003">
        <w:tc>
          <w:tcPr>
            <w:tcW w:w="5000" w:type="pct"/>
          </w:tcPr>
          <w:p w14:paraId="48B49F23" w14:textId="77777777" w:rsidR="00394685" w:rsidRPr="00790861" w:rsidRDefault="00394685" w:rsidP="005A4003">
            <w:pPr>
              <w:rPr>
                <w:rFonts w:eastAsiaTheme="minorEastAsia"/>
                <w:b/>
                <w:bCs/>
                <w:color w:val="000000" w:themeColor="text1"/>
                <w:highlight w:val="yellow"/>
                <w:u w:val="single"/>
                <w:lang w:val="en-US" w:eastAsia="zh-CN"/>
              </w:rPr>
            </w:pPr>
            <w:r w:rsidRPr="00790861">
              <w:rPr>
                <w:rFonts w:eastAsiaTheme="minorEastAsia"/>
                <w:b/>
                <w:bCs/>
                <w:color w:val="000000" w:themeColor="text1"/>
                <w:highlight w:val="yellow"/>
                <w:u w:val="single"/>
                <w:lang w:val="en-US" w:eastAsia="zh-CN"/>
              </w:rPr>
              <w:t>No agreements in the first round</w:t>
            </w:r>
          </w:p>
          <w:p w14:paraId="5EA80D39" w14:textId="77777777" w:rsidR="00BE3793" w:rsidRPr="00790861" w:rsidRDefault="00BE3793" w:rsidP="00BE3793">
            <w:pPr>
              <w:spacing w:after="120"/>
              <w:rPr>
                <w:b/>
                <w:highlight w:val="yellow"/>
                <w:u w:val="single"/>
                <w:lang w:eastAsia="ko-KR"/>
              </w:rPr>
            </w:pPr>
            <w:r w:rsidRPr="00790861">
              <w:rPr>
                <w:b/>
                <w:highlight w:val="yellow"/>
                <w:u w:val="single"/>
                <w:lang w:eastAsia="ko-KR"/>
              </w:rPr>
              <w:t>Issues for discussion in the 2</w:t>
            </w:r>
            <w:r w:rsidRPr="00790861">
              <w:rPr>
                <w:b/>
                <w:highlight w:val="yellow"/>
                <w:u w:val="single"/>
                <w:vertAlign w:val="superscript"/>
                <w:lang w:eastAsia="ko-KR"/>
              </w:rPr>
              <w:t>nd</w:t>
            </w:r>
            <w:r w:rsidRPr="00790861">
              <w:rPr>
                <w:b/>
                <w:highlight w:val="yellow"/>
                <w:u w:val="single"/>
                <w:lang w:eastAsia="ko-KR"/>
              </w:rPr>
              <w:t xml:space="preserve"> round</w:t>
            </w:r>
          </w:p>
          <w:p w14:paraId="394107E1" w14:textId="77777777" w:rsidR="00BE3793" w:rsidRPr="00790861" w:rsidRDefault="00BE3793" w:rsidP="00BE3793">
            <w:pPr>
              <w:ind w:left="284"/>
              <w:rPr>
                <w:b/>
                <w:highlight w:val="yellow"/>
                <w:u w:val="single"/>
                <w:lang w:eastAsia="ko-KR"/>
              </w:rPr>
            </w:pPr>
            <w:r w:rsidRPr="00790861">
              <w:rPr>
                <w:b/>
                <w:highlight w:val="yellow"/>
                <w:u w:val="single"/>
                <w:lang w:eastAsia="ko-KR"/>
              </w:rPr>
              <w:t>Issue 3-1: CBW/SCS</w:t>
            </w:r>
          </w:p>
          <w:p w14:paraId="6B70B1CA"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1 (CATT, Huawei): </w:t>
            </w:r>
            <w:r w:rsidRPr="00790861">
              <w:rPr>
                <w:highlight w:val="yellow"/>
              </w:rPr>
              <w:t>20 MHz, 30 kHz</w:t>
            </w:r>
          </w:p>
          <w:p w14:paraId="5D6178CF"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lastRenderedPageBreak/>
              <w:t xml:space="preserve">Option 2 (QC, LGE, Intel): </w:t>
            </w:r>
            <w:r w:rsidRPr="00790861">
              <w:rPr>
                <w:highlight w:val="yellow"/>
              </w:rPr>
              <w:t>40 MHz, 30 kHz</w:t>
            </w:r>
          </w:p>
          <w:p w14:paraId="7F6482B9" w14:textId="1A97CED0"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highlight w:val="yellow"/>
              </w:rPr>
              <w:t xml:space="preserve">Option 3 (LG): 30 MHz, 30 </w:t>
            </w:r>
            <w:r w:rsidR="005204FC" w:rsidRPr="00790861">
              <w:rPr>
                <w:highlight w:val="yellow"/>
              </w:rPr>
              <w:t>k</w:t>
            </w:r>
            <w:r w:rsidRPr="00790861">
              <w:rPr>
                <w:highlight w:val="yellow"/>
              </w:rPr>
              <w:t>Hz</w:t>
            </w:r>
          </w:p>
          <w:p w14:paraId="18BD42F2" w14:textId="77777777" w:rsidR="00BE3793" w:rsidRPr="00790861" w:rsidRDefault="00BE3793" w:rsidP="00BE3793">
            <w:pPr>
              <w:ind w:left="284"/>
              <w:rPr>
                <w:b/>
                <w:highlight w:val="yellow"/>
                <w:u w:val="single"/>
                <w:lang w:eastAsia="ko-KR"/>
              </w:rPr>
            </w:pPr>
            <w:r w:rsidRPr="00790861">
              <w:rPr>
                <w:b/>
                <w:highlight w:val="yellow"/>
                <w:u w:val="single"/>
                <w:lang w:eastAsia="ko-KR"/>
              </w:rPr>
              <w:t>Issue 3-2: Resource pool configuration</w:t>
            </w:r>
          </w:p>
          <w:p w14:paraId="4A0C5DCC"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1 (CATT, HW): </w:t>
            </w:r>
            <w:r w:rsidRPr="00790861">
              <w:rPr>
                <w:highlight w:val="yellow"/>
              </w:rPr>
              <w:t>1 sub-channel with full BW allocation</w:t>
            </w:r>
          </w:p>
          <w:p w14:paraId="5777352C" w14:textId="3F0F5ED8"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2 (QC, Intel): </w:t>
            </w:r>
            <w:r w:rsidR="005A155A" w:rsidRPr="00790861">
              <w:rPr>
                <w:rFonts w:eastAsia="SimSun"/>
                <w:szCs w:val="24"/>
                <w:highlight w:val="yellow"/>
              </w:rPr>
              <w:t>Multiple</w:t>
            </w:r>
            <w:r w:rsidRPr="00790861">
              <w:rPr>
                <w:rFonts w:eastAsia="Yu Mincho"/>
                <w:highlight w:val="yellow"/>
              </w:rPr>
              <w:t xml:space="preserve"> subchannels of size 10 PRBs (</w:t>
            </w:r>
            <w:r w:rsidR="005A155A" w:rsidRPr="00790861">
              <w:rPr>
                <w:rFonts w:eastAsia="Yu Mincho"/>
                <w:highlight w:val="yellow"/>
              </w:rPr>
              <w:t xml:space="preserve">i.e. 10 </w:t>
            </w:r>
            <w:r w:rsidRPr="00790861">
              <w:rPr>
                <w:rFonts w:eastAsia="Yu Mincho"/>
                <w:highlight w:val="yellow"/>
              </w:rPr>
              <w:t>for 40 MHz</w:t>
            </w:r>
            <w:r w:rsidR="00103B1E" w:rsidRPr="00790861">
              <w:rPr>
                <w:rFonts w:eastAsia="Yu Mincho"/>
                <w:highlight w:val="yellow"/>
              </w:rPr>
              <w:t xml:space="preserve"> </w:t>
            </w:r>
            <w:r w:rsidRPr="00790861">
              <w:rPr>
                <w:rFonts w:eastAsia="Yu Mincho"/>
                <w:highlight w:val="yellow"/>
              </w:rPr>
              <w:t>case</w:t>
            </w:r>
            <w:r w:rsidR="005A155A" w:rsidRPr="00790861">
              <w:rPr>
                <w:rFonts w:eastAsia="Yu Mincho"/>
                <w:highlight w:val="yellow"/>
              </w:rPr>
              <w:t xml:space="preserve">, </w:t>
            </w:r>
            <w:r w:rsidR="00103B1E" w:rsidRPr="00790861">
              <w:rPr>
                <w:rFonts w:eastAsia="Yu Mincho"/>
                <w:highlight w:val="yellow"/>
              </w:rPr>
              <w:t>7</w:t>
            </w:r>
            <w:r w:rsidR="005A155A" w:rsidRPr="00790861">
              <w:rPr>
                <w:rFonts w:eastAsia="Yu Mincho"/>
                <w:highlight w:val="yellow"/>
              </w:rPr>
              <w:t xml:space="preserve"> for 40 MHz case</w:t>
            </w:r>
            <w:r w:rsidR="00103B1E" w:rsidRPr="00790861">
              <w:rPr>
                <w:rFonts w:eastAsia="Yu Mincho"/>
                <w:highlight w:val="yellow"/>
              </w:rPr>
              <w:t>, 5 for 20 MHz case</w:t>
            </w:r>
            <w:r w:rsidRPr="00790861">
              <w:rPr>
                <w:rFonts w:eastAsia="Yu Mincho"/>
                <w:highlight w:val="yellow"/>
              </w:rPr>
              <w:t>)</w:t>
            </w:r>
          </w:p>
          <w:p w14:paraId="2F77210A" w14:textId="13B69613" w:rsidR="00BB09AB" w:rsidRPr="00BE3793" w:rsidRDefault="00BB09AB" w:rsidP="005A4003">
            <w:pPr>
              <w:rPr>
                <w:rFonts w:eastAsiaTheme="minorEastAsia"/>
                <w:color w:val="000000" w:themeColor="text1"/>
                <w:lang w:eastAsia="zh-CN"/>
              </w:rPr>
            </w:pPr>
          </w:p>
        </w:tc>
      </w:tr>
    </w:tbl>
    <w:p w14:paraId="65A82631" w14:textId="77777777" w:rsidR="00BB09AB" w:rsidRPr="00975939" w:rsidRDefault="00BB09AB" w:rsidP="00BB09AB">
      <w:pPr>
        <w:rPr>
          <w:i/>
          <w:color w:val="000000" w:themeColor="text1"/>
          <w:lang w:eastAsia="zh-CN"/>
        </w:rPr>
      </w:pPr>
    </w:p>
    <w:p w14:paraId="7ECE0242" w14:textId="77777777" w:rsidR="00BB09AB" w:rsidRPr="001233A8" w:rsidRDefault="00BB09AB" w:rsidP="00BB09A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BB09AB" w:rsidRPr="00CD75D2" w14:paraId="178930C6" w14:textId="77777777" w:rsidTr="005A4003">
        <w:tc>
          <w:tcPr>
            <w:tcW w:w="1242" w:type="dxa"/>
          </w:tcPr>
          <w:p w14:paraId="4039A3B9" w14:textId="77777777" w:rsidR="00BB09AB" w:rsidRPr="00CD75D2" w:rsidRDefault="00BB09AB"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E4AD2E2" w14:textId="77777777" w:rsidR="00BB09AB" w:rsidRPr="00CD75D2" w:rsidRDefault="00BB09AB"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BB09AB" w14:paraId="48515C09" w14:textId="77777777" w:rsidTr="005A4003">
        <w:tc>
          <w:tcPr>
            <w:tcW w:w="1242" w:type="dxa"/>
          </w:tcPr>
          <w:p w14:paraId="0520DB66" w14:textId="677649E5" w:rsidR="00BB09AB" w:rsidRPr="00182EB5" w:rsidRDefault="00182EB5" w:rsidP="005A4003">
            <w:pPr>
              <w:rPr>
                <w:color w:val="000000" w:themeColor="text1"/>
                <w:highlight w:val="yellow"/>
              </w:rPr>
            </w:pPr>
            <w:r w:rsidRPr="00790861">
              <w:rPr>
                <w:highlight w:val="yellow"/>
              </w:rPr>
              <w:t>R4-2101360</w:t>
            </w:r>
          </w:p>
        </w:tc>
        <w:tc>
          <w:tcPr>
            <w:tcW w:w="8615" w:type="dxa"/>
          </w:tcPr>
          <w:p w14:paraId="588D85C3" w14:textId="294E7592" w:rsidR="00BB09AB" w:rsidRPr="00182EB5" w:rsidRDefault="00182EB5" w:rsidP="005A4003">
            <w:pPr>
              <w:rPr>
                <w:color w:val="000000" w:themeColor="text1"/>
                <w:highlight w:val="yellow"/>
              </w:rPr>
            </w:pPr>
            <w:r w:rsidRPr="00790861">
              <w:rPr>
                <w:color w:val="000000" w:themeColor="text1"/>
                <w:highlight w:val="yellow"/>
              </w:rPr>
              <w:t>To be further discussed to collect more comments</w:t>
            </w:r>
          </w:p>
        </w:tc>
      </w:tr>
    </w:tbl>
    <w:p w14:paraId="7444A912" w14:textId="77777777" w:rsidR="00BB09AB" w:rsidRPr="00975939" w:rsidRDefault="00BB09AB" w:rsidP="00BB09AB">
      <w:pPr>
        <w:rPr>
          <w:color w:val="000000" w:themeColor="text1"/>
          <w:lang w:val="en-US" w:eastAsia="zh-CN"/>
        </w:rPr>
      </w:pPr>
    </w:p>
    <w:p w14:paraId="091715A6" w14:textId="77777777" w:rsidR="00BB09AB" w:rsidRPr="0001665B" w:rsidRDefault="00BB09AB" w:rsidP="00BB09AB">
      <w:pPr>
        <w:pStyle w:val="Heading2"/>
        <w:rPr>
          <w:lang w:val="en-US"/>
        </w:rPr>
      </w:pPr>
      <w:r w:rsidRPr="0001665B">
        <w:rPr>
          <w:lang w:val="en-US"/>
        </w:rPr>
        <w:t>Discussion on 2nd round (if applicable)</w:t>
      </w:r>
    </w:p>
    <w:p w14:paraId="55A62964" w14:textId="77777777" w:rsidR="00BB09AB" w:rsidRPr="0001665B" w:rsidRDefault="00BB09AB" w:rsidP="00BB09AB">
      <w:pPr>
        <w:rPr>
          <w:lang w:val="en-US" w:eastAsia="zh-CN"/>
        </w:rPr>
      </w:pPr>
    </w:p>
    <w:p w14:paraId="628EC1FC" w14:textId="77777777" w:rsidR="00BB09AB" w:rsidRPr="0001665B" w:rsidRDefault="00BB09AB" w:rsidP="00BB09AB">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363"/>
      </w:tblGrid>
      <w:tr w:rsidR="00BB09AB" w:rsidRPr="00004165" w14:paraId="39C1FDE4" w14:textId="77777777" w:rsidTr="005A4003">
        <w:tc>
          <w:tcPr>
            <w:tcW w:w="1494" w:type="dxa"/>
          </w:tcPr>
          <w:p w14:paraId="19B4C687" w14:textId="77777777" w:rsidR="00BB09AB" w:rsidRPr="00045592" w:rsidRDefault="00BB09AB" w:rsidP="005A400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730E4B0" w14:textId="77777777" w:rsidR="00BB09AB" w:rsidRPr="00045592" w:rsidRDefault="00BB09AB" w:rsidP="005A400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09AB" w14:paraId="058D8D81" w14:textId="77777777" w:rsidTr="005A4003">
        <w:tc>
          <w:tcPr>
            <w:tcW w:w="1494" w:type="dxa"/>
          </w:tcPr>
          <w:p w14:paraId="6235F861" w14:textId="77777777" w:rsidR="00BB09AB" w:rsidRPr="003418CB" w:rsidRDefault="00BB09AB" w:rsidP="005A400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B86984D" w14:textId="77777777" w:rsidR="00BB09AB" w:rsidRPr="003418CB" w:rsidRDefault="00BB09AB" w:rsidP="005A400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7A44F0" w14:textId="09B0D87B" w:rsidR="00BB09AB" w:rsidRDefault="00BB09AB" w:rsidP="00BB09AB">
      <w:pPr>
        <w:rPr>
          <w:rFonts w:ascii="Arial" w:hAnsi="Arial"/>
          <w:lang w:val="en-US" w:eastAsia="zh-CN"/>
        </w:rPr>
      </w:pPr>
    </w:p>
    <w:p w14:paraId="65C8DF32" w14:textId="6C1BE4E3" w:rsidR="00401F68" w:rsidRPr="0001665B" w:rsidRDefault="00401F68" w:rsidP="00401F68">
      <w:pPr>
        <w:pStyle w:val="Heading1"/>
        <w:rPr>
          <w:lang w:val="en-US" w:eastAsia="ja-JP"/>
        </w:rPr>
      </w:pPr>
      <w:r w:rsidRPr="0001665B">
        <w:rPr>
          <w:lang w:val="en-US" w:eastAsia="ja-JP"/>
        </w:rPr>
        <w:t>Topic #</w:t>
      </w:r>
      <w:r>
        <w:rPr>
          <w:lang w:val="en-US" w:eastAsia="ja-JP"/>
        </w:rPr>
        <w:t>4</w:t>
      </w:r>
      <w:r w:rsidRPr="0001665B">
        <w:rPr>
          <w:lang w:val="en-US" w:eastAsia="ja-JP"/>
        </w:rPr>
        <w:t xml:space="preserve">: </w:t>
      </w:r>
      <w:r w:rsidRPr="00BB09AB">
        <w:rPr>
          <w:lang w:val="en-US" w:eastAsia="ja-JP"/>
        </w:rPr>
        <w:t>PSCCH/PSSCH decoding capability</w:t>
      </w:r>
      <w:r w:rsidRPr="00F01EE1">
        <w:rPr>
          <w:lang w:val="en-US" w:eastAsia="ja-JP"/>
        </w:rPr>
        <w:t xml:space="preserve"> test</w:t>
      </w:r>
    </w:p>
    <w:p w14:paraId="66277932" w14:textId="77777777" w:rsidR="00401F68" w:rsidRPr="00CB0305" w:rsidRDefault="00401F68" w:rsidP="00401F6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401F68" w:rsidRPr="00F53FE2" w14:paraId="43E60B38" w14:textId="77777777" w:rsidTr="005A4003">
        <w:trPr>
          <w:trHeight w:val="468"/>
        </w:trPr>
        <w:tc>
          <w:tcPr>
            <w:tcW w:w="1648" w:type="dxa"/>
            <w:vAlign w:val="center"/>
          </w:tcPr>
          <w:p w14:paraId="136172EB" w14:textId="77777777" w:rsidR="00401F68" w:rsidRPr="00805BE8" w:rsidRDefault="00401F68" w:rsidP="005A4003">
            <w:pPr>
              <w:spacing w:before="60" w:after="60"/>
              <w:rPr>
                <w:b/>
                <w:bCs/>
              </w:rPr>
            </w:pPr>
            <w:r w:rsidRPr="00805BE8">
              <w:rPr>
                <w:b/>
                <w:bCs/>
              </w:rPr>
              <w:t>T-doc number</w:t>
            </w:r>
          </w:p>
        </w:tc>
        <w:tc>
          <w:tcPr>
            <w:tcW w:w="1790" w:type="dxa"/>
            <w:vAlign w:val="center"/>
          </w:tcPr>
          <w:p w14:paraId="1C826F99" w14:textId="77777777" w:rsidR="00401F68" w:rsidRPr="00805BE8" w:rsidRDefault="00401F68" w:rsidP="005A4003">
            <w:pPr>
              <w:spacing w:before="60" w:after="60"/>
              <w:rPr>
                <w:b/>
                <w:bCs/>
              </w:rPr>
            </w:pPr>
            <w:r w:rsidRPr="00805BE8">
              <w:rPr>
                <w:b/>
                <w:bCs/>
              </w:rPr>
              <w:t>Company</w:t>
            </w:r>
          </w:p>
        </w:tc>
        <w:tc>
          <w:tcPr>
            <w:tcW w:w="6419" w:type="dxa"/>
            <w:vAlign w:val="center"/>
          </w:tcPr>
          <w:p w14:paraId="53000C55" w14:textId="77777777" w:rsidR="00401F68" w:rsidRPr="00805BE8" w:rsidRDefault="00401F68" w:rsidP="005A4003">
            <w:pPr>
              <w:spacing w:before="60" w:after="60"/>
              <w:rPr>
                <w:b/>
                <w:bCs/>
              </w:rPr>
            </w:pPr>
            <w:r w:rsidRPr="00805BE8">
              <w:rPr>
                <w:b/>
                <w:bCs/>
              </w:rPr>
              <w:t>Proposals</w:t>
            </w:r>
            <w:r>
              <w:rPr>
                <w:b/>
                <w:bCs/>
              </w:rPr>
              <w:t xml:space="preserve"> / Observations</w:t>
            </w:r>
          </w:p>
        </w:tc>
      </w:tr>
      <w:tr w:rsidR="00401F68" w:rsidRPr="00F53FE2" w14:paraId="01DD18C4" w14:textId="77777777" w:rsidTr="005A4003">
        <w:trPr>
          <w:trHeight w:val="468"/>
        </w:trPr>
        <w:tc>
          <w:tcPr>
            <w:tcW w:w="1648" w:type="dxa"/>
            <w:vAlign w:val="center"/>
          </w:tcPr>
          <w:p w14:paraId="6B494439" w14:textId="77777777" w:rsidR="00401F68" w:rsidRPr="00FC7969" w:rsidRDefault="00401F68" w:rsidP="005A4003">
            <w:pPr>
              <w:spacing w:before="60" w:after="60"/>
            </w:pPr>
            <w:r w:rsidRPr="002D6F0F">
              <w:t>R4-2101065</w:t>
            </w:r>
          </w:p>
        </w:tc>
        <w:tc>
          <w:tcPr>
            <w:tcW w:w="1790" w:type="dxa"/>
            <w:vAlign w:val="center"/>
          </w:tcPr>
          <w:p w14:paraId="74CB3996" w14:textId="77777777" w:rsidR="00401F68" w:rsidRPr="00FC7969" w:rsidRDefault="00401F68" w:rsidP="005A4003">
            <w:pPr>
              <w:spacing w:before="60" w:after="60"/>
            </w:pPr>
            <w:r w:rsidRPr="00926DC5">
              <w:t>MediaTek inc.</w:t>
            </w:r>
          </w:p>
        </w:tc>
        <w:tc>
          <w:tcPr>
            <w:tcW w:w="6419" w:type="dxa"/>
            <w:vAlign w:val="center"/>
          </w:tcPr>
          <w:p w14:paraId="336D2B80" w14:textId="77777777" w:rsidR="00401F68" w:rsidRPr="005B4478" w:rsidRDefault="00401F68" w:rsidP="005A4003">
            <w:pPr>
              <w:spacing w:before="60" w:after="60"/>
            </w:pPr>
            <w:bookmarkStart w:id="5" w:name="_Ref54079369"/>
            <w:r w:rsidRPr="005B4478">
              <w:t>Proposal</w:t>
            </w:r>
            <w:r>
              <w:t xml:space="preserve"> 8</w:t>
            </w:r>
            <w:r w:rsidRPr="005B4478">
              <w:t>: 40MHz CBW should be configured for PSCCH/PSSCH decoding capability test.</w:t>
            </w:r>
            <w:bookmarkEnd w:id="5"/>
          </w:p>
          <w:p w14:paraId="7E2A98A6" w14:textId="77777777" w:rsidR="00401F68" w:rsidRDefault="00401F68" w:rsidP="005A4003">
            <w:pPr>
              <w:spacing w:before="60" w:after="60"/>
            </w:pPr>
            <w:bookmarkStart w:id="6" w:name="_Ref61444976"/>
            <w:r w:rsidRPr="00E946FD">
              <w:t>Proposal</w:t>
            </w:r>
            <w:r>
              <w:t xml:space="preserve"> 9</w:t>
            </w:r>
            <w:r w:rsidRPr="00E946FD">
              <w:t xml:space="preserve">: </w:t>
            </w:r>
            <w:r w:rsidRPr="00E946FD">
              <w:rPr>
                <w:rFonts w:hint="eastAsia"/>
              </w:rPr>
              <w:t>Not</w:t>
            </w:r>
            <w:r w:rsidRPr="00E946FD">
              <w:t xml:space="preserve"> to verify 2*</w:t>
            </w:r>
            <w:proofErr w:type="gramStart"/>
            <w:r w:rsidRPr="00E946FD">
              <w:t>floor(</w:t>
            </w:r>
            <w:proofErr w:type="gramEnd"/>
            <w:r w:rsidRPr="00E946FD">
              <w:t>NRB /10 RBs) capability for PSCCH/PSSCH decoding capability test.</w:t>
            </w:r>
            <w:bookmarkEnd w:id="6"/>
          </w:p>
          <w:p w14:paraId="432F1FA0" w14:textId="77777777" w:rsidR="00401F68" w:rsidRPr="009E2E07" w:rsidRDefault="00401F68" w:rsidP="005A4003">
            <w:pPr>
              <w:spacing w:before="60" w:after="60"/>
            </w:pPr>
            <w:bookmarkStart w:id="7" w:name="_Ref61444977"/>
            <w:r w:rsidRPr="004056AC">
              <w:t>Proposal</w:t>
            </w:r>
            <w:r>
              <w:t xml:space="preserve"> 10</w:t>
            </w:r>
            <w:r w:rsidRPr="004056AC">
              <w:t>: Configure PSFCH within every slot in PSCCH/PSSCH decoding capability test.</w:t>
            </w:r>
            <w:bookmarkEnd w:id="7"/>
          </w:p>
        </w:tc>
      </w:tr>
      <w:tr w:rsidR="00401F68" w:rsidRPr="00F53FE2" w14:paraId="4ED0DDDC" w14:textId="77777777" w:rsidTr="005A4003">
        <w:trPr>
          <w:trHeight w:val="468"/>
        </w:trPr>
        <w:tc>
          <w:tcPr>
            <w:tcW w:w="1648" w:type="dxa"/>
            <w:vAlign w:val="center"/>
          </w:tcPr>
          <w:p w14:paraId="1A0BD04D" w14:textId="77777777" w:rsidR="00401F68" w:rsidRPr="002D6F0F" w:rsidRDefault="00401F68" w:rsidP="005A4003">
            <w:pPr>
              <w:spacing w:before="60" w:after="60"/>
            </w:pPr>
            <w:r w:rsidRPr="0034488C">
              <w:t>R4-2100408</w:t>
            </w:r>
          </w:p>
        </w:tc>
        <w:tc>
          <w:tcPr>
            <w:tcW w:w="1790" w:type="dxa"/>
            <w:vAlign w:val="center"/>
          </w:tcPr>
          <w:p w14:paraId="5242DD2F" w14:textId="77777777" w:rsidR="00401F68" w:rsidRPr="00926DC5" w:rsidRDefault="00401F68" w:rsidP="005A4003">
            <w:pPr>
              <w:spacing w:before="60" w:after="60"/>
            </w:pPr>
            <w:r w:rsidRPr="0034488C">
              <w:t>CATT</w:t>
            </w:r>
          </w:p>
        </w:tc>
        <w:tc>
          <w:tcPr>
            <w:tcW w:w="6419" w:type="dxa"/>
            <w:vAlign w:val="center"/>
          </w:tcPr>
          <w:p w14:paraId="6A2C424B" w14:textId="77777777" w:rsidR="00401F68" w:rsidRDefault="00401F68" w:rsidP="005A4003">
            <w:pPr>
              <w:spacing w:before="60" w:after="60"/>
            </w:pPr>
            <w:r>
              <w:t>Proposal 3: To verify the worst case of PSCCH/PSSCH decoding capability test, the maximum CBW 40MHz is proposed to be tested.</w:t>
            </w:r>
          </w:p>
          <w:p w14:paraId="3EF81881" w14:textId="77777777" w:rsidR="00401F68" w:rsidRPr="009E2E07" w:rsidRDefault="00401F68" w:rsidP="005A4003">
            <w:pPr>
              <w:spacing w:before="60" w:after="60"/>
            </w:pPr>
            <w:r>
              <w:t>Proposal 4: Configure PSFCH with 1 periodicity for PSCCH/PSSCH decoding capability test.</w:t>
            </w:r>
          </w:p>
        </w:tc>
      </w:tr>
      <w:tr w:rsidR="00401F68" w:rsidRPr="00F53FE2" w14:paraId="080FCE1D" w14:textId="77777777" w:rsidTr="005A4003">
        <w:trPr>
          <w:trHeight w:val="468"/>
        </w:trPr>
        <w:tc>
          <w:tcPr>
            <w:tcW w:w="1648" w:type="dxa"/>
            <w:vAlign w:val="center"/>
          </w:tcPr>
          <w:p w14:paraId="3DDC2853" w14:textId="77777777" w:rsidR="00401F68" w:rsidRPr="002D6F0F" w:rsidRDefault="00401F68" w:rsidP="005A4003">
            <w:pPr>
              <w:spacing w:before="60" w:after="60"/>
            </w:pPr>
            <w:r w:rsidRPr="006C0D5C">
              <w:t>R4-2100410</w:t>
            </w:r>
          </w:p>
        </w:tc>
        <w:tc>
          <w:tcPr>
            <w:tcW w:w="1790" w:type="dxa"/>
            <w:vAlign w:val="center"/>
          </w:tcPr>
          <w:p w14:paraId="4203C51B" w14:textId="77777777" w:rsidR="00401F68" w:rsidRPr="00926DC5" w:rsidRDefault="00401F68" w:rsidP="005A4003">
            <w:pPr>
              <w:spacing w:before="60" w:after="60"/>
            </w:pPr>
            <w:r w:rsidRPr="006C0D5C">
              <w:t>CATT, GOHIGH</w:t>
            </w:r>
          </w:p>
        </w:tc>
        <w:tc>
          <w:tcPr>
            <w:tcW w:w="6419" w:type="dxa"/>
            <w:vAlign w:val="center"/>
          </w:tcPr>
          <w:p w14:paraId="25AD6531" w14:textId="77777777" w:rsidR="00401F68" w:rsidRPr="009E2E07" w:rsidRDefault="00401F68" w:rsidP="005A4003">
            <w:pPr>
              <w:spacing w:before="60" w:after="60"/>
            </w:pPr>
            <w:r>
              <w:t>S</w:t>
            </w:r>
            <w:r w:rsidRPr="004476BB">
              <w:t xml:space="preserve">imulation results of </w:t>
            </w:r>
            <w:r>
              <w:rPr>
                <w:rFonts w:hint="eastAsia"/>
              </w:rPr>
              <w:t>multiple</w:t>
            </w:r>
            <w:r w:rsidRPr="004476BB">
              <w:t xml:space="preserve"> link demodulation test cases based on the simulation assumptions</w:t>
            </w:r>
          </w:p>
        </w:tc>
      </w:tr>
      <w:tr w:rsidR="00401F68" w:rsidRPr="00F53FE2" w14:paraId="07D5CF7D" w14:textId="77777777" w:rsidTr="005A4003">
        <w:trPr>
          <w:trHeight w:val="468"/>
        </w:trPr>
        <w:tc>
          <w:tcPr>
            <w:tcW w:w="1648" w:type="dxa"/>
            <w:vAlign w:val="center"/>
          </w:tcPr>
          <w:p w14:paraId="6162E2AF" w14:textId="77777777" w:rsidR="00401F68" w:rsidRPr="002D6F0F" w:rsidRDefault="00401F68" w:rsidP="005A4003">
            <w:pPr>
              <w:spacing w:before="60" w:after="60"/>
            </w:pPr>
            <w:r w:rsidRPr="000378D8">
              <w:lastRenderedPageBreak/>
              <w:t>R4-2100629</w:t>
            </w:r>
          </w:p>
        </w:tc>
        <w:tc>
          <w:tcPr>
            <w:tcW w:w="1790" w:type="dxa"/>
            <w:vAlign w:val="center"/>
          </w:tcPr>
          <w:p w14:paraId="299F3D99" w14:textId="77777777" w:rsidR="00401F68" w:rsidRPr="00926DC5" w:rsidRDefault="00401F68" w:rsidP="005A4003">
            <w:pPr>
              <w:spacing w:before="60" w:after="60"/>
            </w:pPr>
            <w:r w:rsidRPr="00E93D12">
              <w:t>Qualcomm, Inc.</w:t>
            </w:r>
          </w:p>
        </w:tc>
        <w:tc>
          <w:tcPr>
            <w:tcW w:w="6419" w:type="dxa"/>
            <w:vAlign w:val="center"/>
          </w:tcPr>
          <w:p w14:paraId="6B496B68" w14:textId="77777777" w:rsidR="00CE359A" w:rsidRPr="00445283" w:rsidRDefault="00CE359A" w:rsidP="00445283">
            <w:pPr>
              <w:spacing w:before="60" w:after="60"/>
            </w:pPr>
            <w:r w:rsidRPr="00445283">
              <w:t xml:space="preserve">Observation 3: UE passing PSCCH and PSSCH decoding capability test with 40MHz is expected to </w:t>
            </w:r>
            <w:proofErr w:type="spellStart"/>
            <w:r w:rsidRPr="00445283">
              <w:t>fulfill</w:t>
            </w:r>
            <w:proofErr w:type="spellEnd"/>
            <w:r w:rsidRPr="00445283">
              <w:t xml:space="preserve"> the corresponding requirement with bandwidth reduced to 20MHz.</w:t>
            </w:r>
          </w:p>
          <w:p w14:paraId="3B98DE51" w14:textId="77777777" w:rsidR="005B54D8" w:rsidRPr="00445283" w:rsidRDefault="005B54D8" w:rsidP="00445283">
            <w:pPr>
              <w:spacing w:before="60" w:after="60"/>
            </w:pPr>
            <w:r w:rsidRPr="00445283">
              <w:t>Observation 4: All the channel bandwidth options in a band have to be mandatorily supported by an SL UE, if the UE declares the support of the band.</w:t>
            </w:r>
          </w:p>
          <w:p w14:paraId="60EC7B77" w14:textId="41AE85DF" w:rsidR="00CE359A" w:rsidRPr="00445283" w:rsidRDefault="00445283" w:rsidP="00445283">
            <w:pPr>
              <w:spacing w:before="60" w:after="60"/>
            </w:pPr>
            <w:r w:rsidRPr="00445283">
              <w:t xml:space="preserve">Observation 5: The </w:t>
            </w:r>
            <w:r w:rsidRPr="00445283">
              <w:rPr>
                <w:rFonts w:hint="eastAsia"/>
              </w:rPr>
              <w:t>c</w:t>
            </w:r>
            <w:r w:rsidRPr="00445283">
              <w:t>apability test is supposed to verify UE decoding capability for the maximum bandwidth among the bands it supports, instead of verify UE decoding capability of a particular deployment scenario.</w:t>
            </w:r>
          </w:p>
          <w:p w14:paraId="5D0AF13E" w14:textId="4731EA0B" w:rsidR="00401F68" w:rsidRPr="002F49C8" w:rsidRDefault="00401F68" w:rsidP="005A4003">
            <w:pPr>
              <w:spacing w:before="60" w:after="60"/>
              <w:rPr>
                <w:rFonts w:eastAsia="PMingLiU"/>
                <w:b/>
                <w:bCs/>
                <w:lang w:val="en-US" w:eastAsia="zh-TW" w:bidi="hi-IN"/>
              </w:rPr>
            </w:pPr>
            <w:r w:rsidRPr="002F49C8">
              <w:t>Proposal 3: Set 40MHz channel bandwidth for PSCCH and PSSCH decoding capability test.</w:t>
            </w:r>
          </w:p>
        </w:tc>
      </w:tr>
      <w:tr w:rsidR="00401F68" w:rsidRPr="00F53FE2" w14:paraId="6250F81F" w14:textId="77777777" w:rsidTr="005A4003">
        <w:trPr>
          <w:trHeight w:val="468"/>
        </w:trPr>
        <w:tc>
          <w:tcPr>
            <w:tcW w:w="1648" w:type="dxa"/>
            <w:vAlign w:val="center"/>
          </w:tcPr>
          <w:p w14:paraId="30859A78" w14:textId="77777777" w:rsidR="00401F68" w:rsidRPr="002D6F0F" w:rsidRDefault="00401F68" w:rsidP="005A4003">
            <w:pPr>
              <w:spacing w:before="60" w:after="60"/>
            </w:pPr>
            <w:r w:rsidRPr="00F54FA6">
              <w:t>R4-2100662</w:t>
            </w:r>
          </w:p>
        </w:tc>
        <w:tc>
          <w:tcPr>
            <w:tcW w:w="1790" w:type="dxa"/>
            <w:vAlign w:val="center"/>
          </w:tcPr>
          <w:p w14:paraId="1083BFF1" w14:textId="77777777" w:rsidR="00401F68" w:rsidRPr="00926DC5" w:rsidRDefault="00401F68" w:rsidP="005A4003">
            <w:pPr>
              <w:spacing w:before="60" w:after="60"/>
            </w:pPr>
            <w:r w:rsidRPr="00F54FA6">
              <w:t>LG Electronics Inc.</w:t>
            </w:r>
          </w:p>
        </w:tc>
        <w:tc>
          <w:tcPr>
            <w:tcW w:w="6419" w:type="dxa"/>
            <w:vAlign w:val="center"/>
          </w:tcPr>
          <w:p w14:paraId="29674BEE" w14:textId="77777777" w:rsidR="00401F68" w:rsidRPr="00904831" w:rsidRDefault="00401F68" w:rsidP="005A4003">
            <w:pPr>
              <w:spacing w:before="60" w:after="60"/>
            </w:pPr>
            <w:r w:rsidRPr="00904831">
              <w:t xml:space="preserve">Observation: depending on capability of </w:t>
            </w:r>
            <w:proofErr w:type="spellStart"/>
            <w:r w:rsidRPr="00904831">
              <w:t>psfch-TxNumber</w:t>
            </w:r>
            <w:proofErr w:type="spellEnd"/>
            <w:r w:rsidRPr="00904831">
              <w:t>, PSFCH feedback cannot be used for PSCCH/PSSCH decoding capability test.</w:t>
            </w:r>
          </w:p>
          <w:p w14:paraId="7AD8B8F5" w14:textId="77777777" w:rsidR="00401F68" w:rsidRPr="00950B2A" w:rsidRDefault="00401F68" w:rsidP="005A4003">
            <w:pPr>
              <w:spacing w:before="60" w:after="60"/>
            </w:pPr>
            <w:r w:rsidRPr="00950B2A">
              <w:t xml:space="preserve">Proposal 2: </w:t>
            </w:r>
            <w:r>
              <w:t>S</w:t>
            </w:r>
            <w:r w:rsidRPr="00950B2A">
              <w:t>elect one alternative for PSCCH/PSSCH decoding capability test</w:t>
            </w:r>
          </w:p>
          <w:p w14:paraId="673C847D" w14:textId="77777777" w:rsidR="00401F68" w:rsidRPr="00950B2A" w:rsidRDefault="00401F68" w:rsidP="005A4003">
            <w:pPr>
              <w:pStyle w:val="ListParagraph"/>
              <w:numPr>
                <w:ilvl w:val="0"/>
                <w:numId w:val="12"/>
              </w:numPr>
              <w:spacing w:before="60" w:after="60"/>
              <w:ind w:firstLineChars="0"/>
              <w:rPr>
                <w:rFonts w:eastAsia="Yu Mincho"/>
              </w:rPr>
            </w:pPr>
            <w:r w:rsidRPr="00950B2A">
              <w:rPr>
                <w:rFonts w:eastAsia="Yu Mincho" w:hint="eastAsia"/>
              </w:rPr>
              <w:t xml:space="preserve">Alt1: </w:t>
            </w:r>
            <w:r w:rsidRPr="00950B2A">
              <w:rPr>
                <w:rFonts w:eastAsia="Yu Mincho"/>
              </w:rPr>
              <w:t>use AT command for only PSCCH/PSSCH decoding capability test</w:t>
            </w:r>
          </w:p>
          <w:p w14:paraId="17B3A86C" w14:textId="77777777" w:rsidR="00401F68" w:rsidRPr="00950B2A" w:rsidRDefault="00401F68" w:rsidP="005A4003">
            <w:pPr>
              <w:pStyle w:val="ListParagraph"/>
              <w:numPr>
                <w:ilvl w:val="0"/>
                <w:numId w:val="12"/>
              </w:numPr>
              <w:spacing w:before="60" w:after="60"/>
              <w:ind w:firstLineChars="0"/>
              <w:rPr>
                <w:rFonts w:eastAsia="Yu Mincho"/>
              </w:rPr>
            </w:pPr>
            <w:r w:rsidRPr="00950B2A">
              <w:rPr>
                <w:rFonts w:eastAsia="Yu Mincho"/>
              </w:rPr>
              <w:t xml:space="preserve">Alt2: use PSFCH feedback for PSCCH/PSSCH decoding capability test and introduce different test configuration depending on capability of </w:t>
            </w:r>
            <w:proofErr w:type="spellStart"/>
            <w:r w:rsidRPr="00950B2A">
              <w:rPr>
                <w:rFonts w:eastAsia="Yu Mincho"/>
              </w:rPr>
              <w:t>psfch-TxNumber</w:t>
            </w:r>
            <w:proofErr w:type="spellEnd"/>
          </w:p>
        </w:tc>
      </w:tr>
      <w:tr w:rsidR="00401F68" w:rsidRPr="00F53FE2" w14:paraId="0C7E2FAC" w14:textId="77777777" w:rsidTr="005A4003">
        <w:trPr>
          <w:trHeight w:val="468"/>
        </w:trPr>
        <w:tc>
          <w:tcPr>
            <w:tcW w:w="1648" w:type="dxa"/>
            <w:vAlign w:val="center"/>
          </w:tcPr>
          <w:p w14:paraId="574BA2A3" w14:textId="77777777" w:rsidR="00401F68" w:rsidRPr="002D6F0F" w:rsidRDefault="00401F68" w:rsidP="005A4003">
            <w:pPr>
              <w:spacing w:before="60" w:after="60"/>
            </w:pPr>
            <w:r w:rsidRPr="00A33A0D">
              <w:t>R4-2101240</w:t>
            </w:r>
          </w:p>
        </w:tc>
        <w:tc>
          <w:tcPr>
            <w:tcW w:w="1790" w:type="dxa"/>
            <w:vAlign w:val="center"/>
          </w:tcPr>
          <w:p w14:paraId="0BAB3E34" w14:textId="77777777" w:rsidR="00401F68" w:rsidRPr="00926DC5" w:rsidRDefault="00401F68" w:rsidP="005A4003">
            <w:pPr>
              <w:spacing w:before="60" w:after="60"/>
            </w:pPr>
            <w:r w:rsidRPr="00A33A0D">
              <w:t>Intel Corporation</w:t>
            </w:r>
          </w:p>
        </w:tc>
        <w:tc>
          <w:tcPr>
            <w:tcW w:w="6419" w:type="dxa"/>
            <w:vAlign w:val="center"/>
          </w:tcPr>
          <w:p w14:paraId="437E1573" w14:textId="77777777" w:rsidR="00401F68" w:rsidRDefault="00401F68" w:rsidP="005A4003">
            <w:pPr>
              <w:spacing w:before="60" w:after="60"/>
            </w:pPr>
            <w:r>
              <w:t>Proposal 1: Use 40 MHz CBW for Rel-16 V2X PSCCH/PSSCH decoding capability test</w:t>
            </w:r>
          </w:p>
          <w:p w14:paraId="5709BE55" w14:textId="77777777" w:rsidR="00401F68" w:rsidRDefault="00401F68" w:rsidP="005A4003">
            <w:pPr>
              <w:spacing w:before="60" w:after="60"/>
            </w:pPr>
            <w:r>
              <w:t xml:space="preserve">Proposal 2: Do not verify </w:t>
            </w:r>
            <w:proofErr w:type="spellStart"/>
            <w:r>
              <w:t>pscch-RxSidelink</w:t>
            </w:r>
            <w:proofErr w:type="spellEnd"/>
            <w:r>
              <w:t xml:space="preserve"> = 2*floor(NRB /10 RBs) capability in Rel-16 V2X PSCCH/PSSCH decoding capability test</w:t>
            </w:r>
          </w:p>
          <w:p w14:paraId="2BD7AFC0" w14:textId="77777777" w:rsidR="00401F68" w:rsidRPr="009E2E07" w:rsidRDefault="00401F68" w:rsidP="005A4003">
            <w:pPr>
              <w:spacing w:before="60" w:after="60"/>
            </w:pPr>
            <w:r>
              <w:t>Proposal 3: Don’t configure PSFCH feedback and use AT commands for Rel-16 V2X PSCCH/PSSCH decoding capability test</w:t>
            </w:r>
          </w:p>
        </w:tc>
      </w:tr>
      <w:tr w:rsidR="00401F68" w:rsidRPr="00F53FE2" w14:paraId="5D958D95" w14:textId="77777777" w:rsidTr="005A4003">
        <w:trPr>
          <w:trHeight w:val="468"/>
        </w:trPr>
        <w:tc>
          <w:tcPr>
            <w:tcW w:w="1648" w:type="dxa"/>
            <w:vAlign w:val="center"/>
          </w:tcPr>
          <w:p w14:paraId="5FF78192" w14:textId="77777777" w:rsidR="00401F68" w:rsidRPr="008F7208" w:rsidRDefault="00401F68" w:rsidP="005A4003">
            <w:pPr>
              <w:spacing w:before="60" w:after="60"/>
            </w:pPr>
            <w:r w:rsidRPr="00564B96">
              <w:t>R4-2101362</w:t>
            </w:r>
          </w:p>
        </w:tc>
        <w:tc>
          <w:tcPr>
            <w:tcW w:w="1790" w:type="dxa"/>
            <w:vAlign w:val="center"/>
          </w:tcPr>
          <w:p w14:paraId="35329EB3" w14:textId="77777777" w:rsidR="00401F68" w:rsidRPr="00F94995" w:rsidRDefault="00401F68" w:rsidP="005A4003">
            <w:pPr>
              <w:spacing w:before="60" w:after="60"/>
            </w:pPr>
            <w:r w:rsidRPr="00564B96">
              <w:t xml:space="preserve">Huawei, </w:t>
            </w:r>
            <w:proofErr w:type="spellStart"/>
            <w:r w:rsidRPr="00564B96">
              <w:t>HiSilicon</w:t>
            </w:r>
            <w:proofErr w:type="spellEnd"/>
          </w:p>
        </w:tc>
        <w:tc>
          <w:tcPr>
            <w:tcW w:w="6419" w:type="dxa"/>
            <w:vAlign w:val="center"/>
          </w:tcPr>
          <w:p w14:paraId="71FEF8A4" w14:textId="77777777" w:rsidR="00401F68" w:rsidRPr="009E2E07" w:rsidRDefault="00401F68" w:rsidP="005A4003">
            <w:pPr>
              <w:spacing w:before="60" w:after="60"/>
            </w:pPr>
            <w:r w:rsidRPr="000C6B9A">
              <w:t>Draft CR: Introduction o</w:t>
            </w:r>
            <w:r>
              <w:t>f</w:t>
            </w:r>
            <w:r w:rsidRPr="000C6B9A">
              <w:t xml:space="preserve"> PSSCH/PSCCH decoding capability requirements for NR V2X</w:t>
            </w:r>
          </w:p>
        </w:tc>
      </w:tr>
      <w:tr w:rsidR="00401F68" w:rsidRPr="00F53FE2" w14:paraId="4840D09B" w14:textId="77777777" w:rsidTr="005A4003">
        <w:trPr>
          <w:trHeight w:val="468"/>
        </w:trPr>
        <w:tc>
          <w:tcPr>
            <w:tcW w:w="1648" w:type="dxa"/>
            <w:vAlign w:val="center"/>
          </w:tcPr>
          <w:p w14:paraId="4D657D72" w14:textId="77777777" w:rsidR="00401F68" w:rsidRPr="008F7208" w:rsidRDefault="00401F68" w:rsidP="005A4003">
            <w:pPr>
              <w:spacing w:before="60" w:after="60"/>
            </w:pPr>
            <w:r w:rsidRPr="00564B96">
              <w:t>R4-2101363</w:t>
            </w:r>
          </w:p>
        </w:tc>
        <w:tc>
          <w:tcPr>
            <w:tcW w:w="1790" w:type="dxa"/>
            <w:vAlign w:val="center"/>
          </w:tcPr>
          <w:p w14:paraId="498A62F8" w14:textId="77777777" w:rsidR="00401F68" w:rsidRPr="00F94995" w:rsidRDefault="00401F68" w:rsidP="005A4003">
            <w:pPr>
              <w:spacing w:before="60" w:after="60"/>
            </w:pPr>
            <w:r w:rsidRPr="000C6B9A">
              <w:t xml:space="preserve">Huawei, </w:t>
            </w:r>
            <w:proofErr w:type="spellStart"/>
            <w:r w:rsidRPr="000C6B9A">
              <w:t>HiSilicon</w:t>
            </w:r>
            <w:proofErr w:type="spellEnd"/>
          </w:p>
        </w:tc>
        <w:tc>
          <w:tcPr>
            <w:tcW w:w="6419" w:type="dxa"/>
            <w:vAlign w:val="center"/>
          </w:tcPr>
          <w:p w14:paraId="5D0394CA" w14:textId="77777777" w:rsidR="00401F68" w:rsidRDefault="00401F68" w:rsidP="005A4003">
            <w:pPr>
              <w:spacing w:before="60" w:after="60"/>
            </w:pPr>
            <w:r>
              <w:t>Proposal 1: Only test 20MHz bandwidth.</w:t>
            </w:r>
          </w:p>
          <w:p w14:paraId="6D6FFB45" w14:textId="77777777" w:rsidR="00401F68" w:rsidRDefault="00401F68" w:rsidP="005A4003">
            <w:pPr>
              <w:spacing w:before="60" w:after="60"/>
            </w:pPr>
            <w:r>
              <w:t>Proposal 2: Set PSFCH periodicity to 1.</w:t>
            </w:r>
          </w:p>
          <w:p w14:paraId="7C0789DD" w14:textId="77777777" w:rsidR="00401F68" w:rsidRPr="009E2E07" w:rsidRDefault="00401F68" w:rsidP="005A4003">
            <w:pPr>
              <w:spacing w:before="60" w:after="60"/>
            </w:pPr>
            <w:r>
              <w:t>Proposal 3: Not to verify 2*floor(NRB /10 RBs) capability</w:t>
            </w:r>
          </w:p>
        </w:tc>
      </w:tr>
    </w:tbl>
    <w:p w14:paraId="798FA4BE" w14:textId="77777777" w:rsidR="00401F68" w:rsidRPr="004A7544" w:rsidRDefault="00401F68" w:rsidP="00401F68"/>
    <w:p w14:paraId="16B01672" w14:textId="77777777" w:rsidR="00401F68" w:rsidRDefault="00401F68" w:rsidP="00401F68">
      <w:pPr>
        <w:pStyle w:val="Heading2"/>
      </w:pPr>
      <w:r w:rsidRPr="004A7544">
        <w:rPr>
          <w:rFonts w:hint="eastAsia"/>
        </w:rPr>
        <w:t>Open issues</w:t>
      </w:r>
      <w:r>
        <w:t xml:space="preserve"> summary</w:t>
      </w:r>
    </w:p>
    <w:p w14:paraId="7C59CBFB" w14:textId="06F3B927" w:rsidR="00401F68" w:rsidRDefault="00401F68" w:rsidP="00401F68">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1BF361B5"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2F82A9A" w14:textId="3CD813A9"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Intel</w:t>
      </w:r>
      <w:r w:rsidR="00E37410">
        <w:rPr>
          <w:rFonts w:eastAsia="SimSun"/>
          <w:szCs w:val="24"/>
          <w:lang w:eastAsia="zh-CN"/>
        </w:rPr>
        <w:t>, LG</w:t>
      </w:r>
      <w:r>
        <w:rPr>
          <w:rFonts w:eastAsia="SimSun"/>
          <w:szCs w:val="24"/>
          <w:lang w:eastAsia="zh-CN"/>
        </w:rPr>
        <w:t>): 40 MHz, 30 kHz</w:t>
      </w:r>
    </w:p>
    <w:p w14:paraId="65874B95" w14:textId="77777777" w:rsidR="00401F68" w:rsidRPr="00BC1A1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55B02">
        <w:rPr>
          <w:rFonts w:eastAsia="SimSun"/>
          <w:szCs w:val="24"/>
          <w:lang w:eastAsia="zh-CN"/>
        </w:rPr>
        <w:t>2</w:t>
      </w:r>
      <w:r>
        <w:rPr>
          <w:rFonts w:eastAsia="SimSun"/>
          <w:szCs w:val="24"/>
          <w:lang w:eastAsia="zh-CN"/>
        </w:rPr>
        <w:t xml:space="preserve"> (Huawei): </w:t>
      </w:r>
      <w:r w:rsidRPr="00BC1A18">
        <w:t>20 MHz, 30 kHz</w:t>
      </w:r>
    </w:p>
    <w:p w14:paraId="7B6DB511" w14:textId="7DFFC26D" w:rsidR="000E69F3" w:rsidRPr="00790861" w:rsidRDefault="000E69F3" w:rsidP="000E69F3">
      <w:pPr>
        <w:pStyle w:val="ListParagraph"/>
        <w:numPr>
          <w:ilvl w:val="1"/>
          <w:numId w:val="2"/>
        </w:numPr>
        <w:overflowPunct/>
        <w:autoSpaceDE/>
        <w:autoSpaceDN/>
        <w:adjustRightInd/>
        <w:spacing w:after="120"/>
        <w:ind w:left="1440" w:firstLineChars="0"/>
        <w:textAlignment w:val="auto"/>
      </w:pPr>
      <w:r w:rsidRPr="00790861">
        <w:t xml:space="preserve">Option 3 (LG, Huawei as compromise, MTK): Flexibly CBW depending on </w:t>
      </w:r>
      <w:proofErr w:type="spellStart"/>
      <w:r w:rsidRPr="00790861">
        <w:t>psfch-TxNumber</w:t>
      </w:r>
      <w:proofErr w:type="spellEnd"/>
      <w:r w:rsidRPr="00790861">
        <w:t xml:space="preserve"> capability: </w:t>
      </w:r>
    </w:p>
    <w:p w14:paraId="7E5419C6" w14:textId="45B2A651" w:rsidR="000E69F3" w:rsidRPr="00790861" w:rsidRDefault="000E69F3" w:rsidP="000E69F3">
      <w:pPr>
        <w:pStyle w:val="ListParagraph"/>
        <w:numPr>
          <w:ilvl w:val="2"/>
          <w:numId w:val="2"/>
        </w:numPr>
        <w:overflowPunct/>
        <w:autoSpaceDE/>
        <w:autoSpaceDN/>
        <w:adjustRightInd/>
        <w:spacing w:after="120"/>
        <w:ind w:firstLineChars="0"/>
        <w:textAlignment w:val="auto"/>
      </w:pPr>
      <w:r w:rsidRPr="00790861">
        <w:t xml:space="preserve">40MHz channel bandwidth is for the UE supporting </w:t>
      </w:r>
      <w:proofErr w:type="spellStart"/>
      <w:r w:rsidRPr="00790861">
        <w:t>psfch-TxNumber</w:t>
      </w:r>
      <w:proofErr w:type="spellEnd"/>
      <w:r w:rsidRPr="00790861">
        <w:t xml:space="preserve"> =n16, 20MHz/30MHz channel bandwidth is for the UE supporting </w:t>
      </w:r>
      <w:proofErr w:type="spellStart"/>
      <w:r w:rsidRPr="00790861">
        <w:t>psfch-TxNumber</w:t>
      </w:r>
      <w:proofErr w:type="spellEnd"/>
      <w:r w:rsidRPr="00790861">
        <w:t xml:space="preserve"> =n8, and 10MHz channel bandwidth is for the UE supporting </w:t>
      </w:r>
      <w:proofErr w:type="spellStart"/>
      <w:r w:rsidRPr="00790861">
        <w:t>psfch-TxNumber</w:t>
      </w:r>
      <w:proofErr w:type="spellEnd"/>
      <w:r w:rsidRPr="00790861">
        <w:t xml:space="preserve"> =n4.</w:t>
      </w:r>
    </w:p>
    <w:p w14:paraId="126B73B7" w14:textId="62CD7025"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5315B4E" w14:textId="77777777" w:rsidR="00053F98" w:rsidRPr="00BC1A18" w:rsidRDefault="00053F98" w:rsidP="00053F9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 with detailed description of UE capability</w:t>
      </w:r>
    </w:p>
    <w:p w14:paraId="05696DC2" w14:textId="77777777" w:rsidR="00401F68" w:rsidRPr="00053F98" w:rsidRDefault="00401F68" w:rsidP="00401F68">
      <w:pPr>
        <w:rPr>
          <w:lang w:eastAsia="zh-CN"/>
        </w:rPr>
      </w:pPr>
    </w:p>
    <w:p w14:paraId="38A44EB2" w14:textId="1AEE88B7" w:rsidR="00401F68" w:rsidRDefault="00401F68" w:rsidP="00401F68">
      <w:pPr>
        <w:rPr>
          <w:b/>
          <w:u w:val="single"/>
          <w:lang w:eastAsia="ko-KR"/>
        </w:rPr>
      </w:pPr>
      <w:r w:rsidRPr="00EB475B">
        <w:rPr>
          <w:b/>
          <w:u w:val="single"/>
          <w:lang w:eastAsia="ko-KR"/>
        </w:rPr>
        <w:lastRenderedPageBreak/>
        <w:t xml:space="preserve">Issue </w:t>
      </w:r>
      <w:r>
        <w:rPr>
          <w:b/>
          <w:u w:val="single"/>
          <w:lang w:eastAsia="ko-KR"/>
        </w:rPr>
        <w:t>4</w:t>
      </w:r>
      <w:r w:rsidRPr="00EB475B">
        <w:rPr>
          <w:b/>
          <w:u w:val="single"/>
          <w:lang w:eastAsia="ko-KR"/>
        </w:rPr>
        <w:t>-2: PSFCH configuration</w:t>
      </w:r>
    </w:p>
    <w:p w14:paraId="126BC461" w14:textId="77777777" w:rsidR="00401F68" w:rsidRPr="004638BF"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B597C2D" w14:textId="7777777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MTK, CATT, Huawei</w:t>
      </w:r>
      <w:r w:rsidRPr="004638BF">
        <w:rPr>
          <w:rFonts w:eastAsia="SimSun"/>
          <w:szCs w:val="24"/>
          <w:lang w:eastAsia="zh-CN"/>
        </w:rPr>
        <w:t xml:space="preserve">): </w:t>
      </w:r>
      <w:r>
        <w:t>Set PSFCH periodicity to 1</w:t>
      </w:r>
      <w:r w:rsidRPr="004638BF">
        <w:rPr>
          <w:rFonts w:eastAsia="SimSun"/>
          <w:szCs w:val="24"/>
          <w:lang w:eastAsia="zh-CN"/>
        </w:rPr>
        <w:t>.</w:t>
      </w:r>
    </w:p>
    <w:p w14:paraId="42FDBA5E" w14:textId="49D18B1E" w:rsidR="00401F68" w:rsidRPr="00E414DD"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 Intel</w:t>
      </w:r>
      <w:r w:rsidR="005E6332">
        <w:rPr>
          <w:rFonts w:eastAsia="SimSun"/>
          <w:szCs w:val="24"/>
          <w:lang w:eastAsia="zh-CN"/>
        </w:rPr>
        <w:t>, QC</w:t>
      </w:r>
      <w:r>
        <w:rPr>
          <w:rFonts w:eastAsia="SimSun"/>
          <w:szCs w:val="24"/>
          <w:lang w:eastAsia="zh-CN"/>
        </w:rPr>
        <w:t xml:space="preserve">): </w:t>
      </w:r>
      <w:r>
        <w:rPr>
          <w:rFonts w:eastAsia="Yu Mincho"/>
        </w:rPr>
        <w:t>U</w:t>
      </w:r>
      <w:r w:rsidRPr="00950B2A">
        <w:rPr>
          <w:rFonts w:eastAsia="Yu Mincho"/>
        </w:rPr>
        <w:t>se AT command for only PSCCH/PSSCH decoding capability test</w:t>
      </w:r>
    </w:p>
    <w:p w14:paraId="1AE370D5" w14:textId="77777777" w:rsidR="00401F68" w:rsidRPr="007934CE"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Yu Mincho"/>
        </w:rPr>
        <w:t>Option 3 (LGE): U</w:t>
      </w:r>
      <w:r w:rsidRPr="00950B2A">
        <w:rPr>
          <w:rFonts w:eastAsia="Yu Mincho"/>
        </w:rPr>
        <w:t xml:space="preserve">se PSFCH feedback for PSCCH/PSSCH decoding capability test and introduce different test configuration depending on capability of </w:t>
      </w:r>
      <w:proofErr w:type="spellStart"/>
      <w:r w:rsidRPr="00950B2A">
        <w:rPr>
          <w:rFonts w:eastAsia="Yu Mincho"/>
        </w:rPr>
        <w:t>psfch-TxNumber</w:t>
      </w:r>
      <w:proofErr w:type="spellEnd"/>
    </w:p>
    <w:p w14:paraId="226C5633" w14:textId="77777777" w:rsidR="00401F68" w:rsidRPr="0012328E" w:rsidRDefault="00401F68" w:rsidP="00401F68">
      <w:pPr>
        <w:pStyle w:val="ListParagraph"/>
        <w:numPr>
          <w:ilvl w:val="2"/>
          <w:numId w:val="2"/>
        </w:numPr>
        <w:overflowPunct/>
        <w:autoSpaceDE/>
        <w:autoSpaceDN/>
        <w:adjustRightInd/>
        <w:spacing w:after="120"/>
        <w:ind w:firstLineChars="0"/>
        <w:textAlignment w:val="auto"/>
        <w:rPr>
          <w:rFonts w:eastAsia="SimSun"/>
          <w:szCs w:val="24"/>
          <w:lang w:eastAsia="zh-CN"/>
        </w:rPr>
      </w:pPr>
      <w:r>
        <w:rPr>
          <w:lang w:val="en-US" w:eastAsia="ko-KR"/>
        </w:rPr>
        <w:t xml:space="preserve">For example, 40MHz channel bandwidth is for the UE supporting </w:t>
      </w:r>
      <w:proofErr w:type="spellStart"/>
      <w:r>
        <w:rPr>
          <w:lang w:val="en-US" w:eastAsia="ko-KR"/>
        </w:rPr>
        <w:t>psfch-TxNumber</w:t>
      </w:r>
      <w:proofErr w:type="spellEnd"/>
      <w:r>
        <w:rPr>
          <w:lang w:val="en-US" w:eastAsia="ko-KR"/>
        </w:rPr>
        <w:t xml:space="preserve"> =n16, 20MHz/30MHz channel bandwidth is for the UE supporting </w:t>
      </w:r>
      <w:proofErr w:type="spellStart"/>
      <w:r>
        <w:rPr>
          <w:lang w:val="en-US" w:eastAsia="ko-KR"/>
        </w:rPr>
        <w:t>psfch-TxNumber</w:t>
      </w:r>
      <w:proofErr w:type="spellEnd"/>
      <w:r>
        <w:rPr>
          <w:lang w:val="en-US" w:eastAsia="ko-KR"/>
        </w:rPr>
        <w:t xml:space="preserve"> =n8, and 10MHz channel bandwidth is for the UE supporting </w:t>
      </w:r>
      <w:proofErr w:type="spellStart"/>
      <w:r>
        <w:rPr>
          <w:lang w:val="en-US" w:eastAsia="ko-KR"/>
        </w:rPr>
        <w:t>psfch-TxNumber</w:t>
      </w:r>
      <w:proofErr w:type="spellEnd"/>
      <w:r>
        <w:rPr>
          <w:lang w:val="en-US" w:eastAsia="ko-KR"/>
        </w:rPr>
        <w:t xml:space="preserve"> =n4.</w:t>
      </w:r>
    </w:p>
    <w:p w14:paraId="3133AC8F"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66FAF1C" w14:textId="77777777" w:rsidR="00401F68" w:rsidRPr="00BC1A1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259D91C0" w14:textId="77777777" w:rsidR="00401F68" w:rsidRPr="00773A0C" w:rsidRDefault="00401F68" w:rsidP="00401F68">
      <w:pPr>
        <w:spacing w:after="120"/>
        <w:rPr>
          <w:szCs w:val="24"/>
          <w:lang w:eastAsia="zh-CN"/>
        </w:rPr>
      </w:pPr>
    </w:p>
    <w:p w14:paraId="28ED3EA7" w14:textId="25F86934" w:rsidR="00401F68" w:rsidRDefault="00401F68" w:rsidP="00401F68">
      <w:pPr>
        <w:rPr>
          <w:b/>
          <w:u w:val="single"/>
          <w:lang w:eastAsia="ko-KR"/>
        </w:rPr>
      </w:pPr>
      <w:r>
        <w:rPr>
          <w:b/>
          <w:u w:val="single"/>
          <w:lang w:eastAsia="ko-KR"/>
        </w:rPr>
        <w:t xml:space="preserve">Issue 4-3: Verification of </w:t>
      </w:r>
      <w:r w:rsidRPr="00E92F05">
        <w:rPr>
          <w:b/>
          <w:u w:val="single"/>
          <w:lang w:eastAsia="ko-KR"/>
        </w:rPr>
        <w:t>2*</w:t>
      </w:r>
      <w:proofErr w:type="gramStart"/>
      <w:r w:rsidRPr="00E92F05">
        <w:rPr>
          <w:b/>
          <w:u w:val="single"/>
          <w:lang w:eastAsia="ko-KR"/>
        </w:rPr>
        <w:t>floor(</w:t>
      </w:r>
      <w:proofErr w:type="gramEnd"/>
      <w:r w:rsidRPr="00E92F05">
        <w:rPr>
          <w:b/>
          <w:u w:val="single"/>
          <w:lang w:eastAsia="ko-KR"/>
        </w:rPr>
        <w:t>NRB /10 RBs) capability</w:t>
      </w:r>
    </w:p>
    <w:p w14:paraId="30896695" w14:textId="77777777" w:rsidR="00401F68" w:rsidRPr="004638BF"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2313AC5" w14:textId="16F99FD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 (</w:t>
      </w:r>
      <w:r>
        <w:rPr>
          <w:rFonts w:eastAsia="SimSun"/>
          <w:szCs w:val="24"/>
          <w:lang w:eastAsia="zh-CN"/>
        </w:rPr>
        <w:t>MTK, Intel, Huawei</w:t>
      </w:r>
      <w:r w:rsidR="00AF33EC">
        <w:rPr>
          <w:rFonts w:eastAsia="SimSun"/>
          <w:szCs w:val="24"/>
          <w:lang w:eastAsia="zh-CN"/>
        </w:rPr>
        <w:t>, QC</w:t>
      </w:r>
      <w:r w:rsidR="00B92070">
        <w:rPr>
          <w:rFonts w:eastAsia="SimSun"/>
          <w:szCs w:val="24"/>
          <w:lang w:eastAsia="zh-CN"/>
        </w:rPr>
        <w:t>, LG</w:t>
      </w:r>
      <w:r w:rsidR="00482C27">
        <w:rPr>
          <w:rFonts w:eastAsia="SimSun"/>
          <w:szCs w:val="24"/>
          <w:lang w:eastAsia="zh-CN"/>
        </w:rPr>
        <w:t>, CATT</w:t>
      </w:r>
      <w:r w:rsidRPr="00D50D16">
        <w:rPr>
          <w:rFonts w:eastAsia="SimSun"/>
          <w:szCs w:val="24"/>
          <w:lang w:eastAsia="zh-CN"/>
        </w:rPr>
        <w:t xml:space="preserve">): </w:t>
      </w:r>
      <w:r w:rsidRPr="00BD0F0F">
        <w:rPr>
          <w:rFonts w:eastAsia="SimSun"/>
          <w:szCs w:val="24"/>
          <w:lang w:eastAsia="zh-CN"/>
        </w:rPr>
        <w:t>Not to verify 2*</w:t>
      </w:r>
      <w:proofErr w:type="gramStart"/>
      <w:r w:rsidRPr="00BD0F0F">
        <w:rPr>
          <w:rFonts w:eastAsia="SimSun"/>
          <w:szCs w:val="24"/>
          <w:lang w:eastAsia="zh-CN"/>
        </w:rPr>
        <w:t>floor(</w:t>
      </w:r>
      <w:proofErr w:type="gramEnd"/>
      <w:r w:rsidRPr="00BD0F0F">
        <w:rPr>
          <w:rFonts w:eastAsia="SimSun"/>
          <w:szCs w:val="24"/>
          <w:lang w:eastAsia="zh-CN"/>
        </w:rPr>
        <w:t>NRB /10 RBs) capability</w:t>
      </w:r>
    </w:p>
    <w:p w14:paraId="55A86CD5"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9641C58" w14:textId="7777777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50A02433" w14:textId="77777777" w:rsidR="00401F68" w:rsidRPr="00401F68" w:rsidRDefault="00401F68" w:rsidP="00401F68">
      <w:pPr>
        <w:spacing w:after="120"/>
        <w:rPr>
          <w:szCs w:val="24"/>
          <w:lang w:eastAsia="zh-CN"/>
        </w:rPr>
      </w:pPr>
    </w:p>
    <w:p w14:paraId="2A999644" w14:textId="77777777" w:rsidR="00401F68" w:rsidRPr="0001665B" w:rsidRDefault="00401F68" w:rsidP="00401F68">
      <w:pPr>
        <w:pStyle w:val="Heading2"/>
        <w:rPr>
          <w:lang w:val="en-US"/>
        </w:rPr>
      </w:pPr>
      <w:r w:rsidRPr="0001665B">
        <w:rPr>
          <w:lang w:val="en-US"/>
        </w:rPr>
        <w:t xml:space="preserve">Companies views’ collection for 1st round </w:t>
      </w:r>
    </w:p>
    <w:p w14:paraId="61266B18" w14:textId="77777777" w:rsidR="00401F68" w:rsidRPr="00805BE8" w:rsidRDefault="00401F68" w:rsidP="00401F6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01F68" w:rsidRPr="00571777" w14:paraId="55045EA0" w14:textId="77777777" w:rsidTr="005A4003">
        <w:tc>
          <w:tcPr>
            <w:tcW w:w="1233" w:type="dxa"/>
          </w:tcPr>
          <w:p w14:paraId="19E760FF" w14:textId="77777777" w:rsidR="00401F68" w:rsidRPr="001233A8" w:rsidRDefault="00401F68"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C80D1FA"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E40E51" w:rsidRPr="00571777" w14:paraId="38E3511E" w14:textId="77777777" w:rsidTr="005A4003">
        <w:tc>
          <w:tcPr>
            <w:tcW w:w="1233" w:type="dxa"/>
          </w:tcPr>
          <w:p w14:paraId="23AF152A" w14:textId="2AEBEEFF" w:rsidR="00E40E51" w:rsidRPr="001233A8" w:rsidRDefault="00E40E51" w:rsidP="00E40E5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6C41E837" w14:textId="77777777" w:rsidR="00E40E51" w:rsidRDefault="00E40E51" w:rsidP="00E40E51">
            <w:pPr>
              <w:rPr>
                <w:b/>
                <w:u w:val="single"/>
                <w:lang w:eastAsia="ko-KR"/>
              </w:rPr>
            </w:pPr>
            <w:bookmarkStart w:id="8" w:name="OLE_LINK36"/>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CBW/SCS</w:t>
            </w:r>
            <w:bookmarkEnd w:id="8"/>
          </w:p>
          <w:p w14:paraId="37768117" w14:textId="15CBA752" w:rsidR="00E40E51" w:rsidRDefault="00E40E51" w:rsidP="00E40E51">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the test of </w:t>
            </w:r>
            <w:proofErr w:type="spellStart"/>
            <w:r w:rsidR="002E685F">
              <w:rPr>
                <w:lang w:val="en-US" w:eastAsia="ko-KR"/>
              </w:rPr>
              <w:t>psfch-TxNumber</w:t>
            </w:r>
            <w:proofErr w:type="spellEnd"/>
            <w:r w:rsidR="002E685F">
              <w:rPr>
                <w:lang w:val="en-US" w:eastAsia="ko-KR"/>
              </w:rPr>
              <w:t xml:space="preserve"> =n16, CBW 40MHz should be used with </w:t>
            </w:r>
            <w:proofErr w:type="gramStart"/>
            <w:r w:rsidR="002E685F" w:rsidRPr="002E685F">
              <w:rPr>
                <w:lang w:eastAsia="ko-KR"/>
              </w:rPr>
              <w:t>floor(</w:t>
            </w:r>
            <w:proofErr w:type="gramEnd"/>
            <w:r w:rsidR="002E685F" w:rsidRPr="002E685F">
              <w:rPr>
                <w:lang w:eastAsia="ko-KR"/>
              </w:rPr>
              <w:t>NRB /10 RBs) capability</w:t>
            </w:r>
            <w:r w:rsidR="002E685F">
              <w:rPr>
                <w:lang w:val="en-US" w:eastAsia="ko-KR"/>
              </w:rPr>
              <w:t>.</w:t>
            </w:r>
            <w:r>
              <w:rPr>
                <w:rFonts w:eastAsiaTheme="minorEastAsia"/>
                <w:color w:val="000000" w:themeColor="text1"/>
                <w:lang w:val="en-US" w:eastAsia="zh-CN"/>
              </w:rPr>
              <w:t xml:space="preserve"> We can compromise to option 3</w:t>
            </w:r>
            <w:r w:rsidR="00500805">
              <w:rPr>
                <w:rFonts w:eastAsiaTheme="minorEastAsia"/>
                <w:color w:val="000000" w:themeColor="text1"/>
                <w:lang w:val="en-US" w:eastAsia="zh-CN"/>
              </w:rPr>
              <w:t xml:space="preserve"> of 40MHz for </w:t>
            </w:r>
            <w:proofErr w:type="spellStart"/>
            <w:r w:rsidR="00500805">
              <w:rPr>
                <w:lang w:val="en-US" w:eastAsia="ko-KR"/>
              </w:rPr>
              <w:t>psfch-TxNumber</w:t>
            </w:r>
            <w:proofErr w:type="spellEnd"/>
            <w:r w:rsidR="00500805">
              <w:rPr>
                <w:lang w:val="en-US" w:eastAsia="ko-KR"/>
              </w:rPr>
              <w:t xml:space="preserve"> =n16; 20MHz for </w:t>
            </w:r>
            <w:proofErr w:type="spellStart"/>
            <w:r w:rsidR="00500805">
              <w:rPr>
                <w:lang w:val="en-US" w:eastAsia="ko-KR"/>
              </w:rPr>
              <w:t>psfch-TxNumber</w:t>
            </w:r>
            <w:proofErr w:type="spellEnd"/>
            <w:r w:rsidR="00500805">
              <w:rPr>
                <w:lang w:val="en-US" w:eastAsia="ko-KR"/>
              </w:rPr>
              <w:t xml:space="preserve"> =n8 and 10MHz for </w:t>
            </w:r>
            <w:proofErr w:type="spellStart"/>
            <w:r w:rsidR="00500805">
              <w:rPr>
                <w:lang w:val="en-US" w:eastAsia="ko-KR"/>
              </w:rPr>
              <w:t>psfch-TxNumber</w:t>
            </w:r>
            <w:proofErr w:type="spellEnd"/>
            <w:r w:rsidR="00500805">
              <w:rPr>
                <w:lang w:val="en-US" w:eastAsia="ko-KR"/>
              </w:rPr>
              <w:t xml:space="preserve"> =n4</w:t>
            </w:r>
            <w:r>
              <w:rPr>
                <w:rFonts w:eastAsiaTheme="minorEastAsia"/>
                <w:color w:val="000000" w:themeColor="text1"/>
                <w:lang w:val="en-US" w:eastAsia="zh-CN"/>
              </w:rPr>
              <w:t xml:space="preserve">. </w:t>
            </w:r>
            <w:r w:rsidR="00500805">
              <w:rPr>
                <w:rFonts w:eastAsiaTheme="minorEastAsia"/>
                <w:color w:val="000000" w:themeColor="text1"/>
                <w:lang w:val="en-US" w:eastAsia="zh-CN"/>
              </w:rPr>
              <w:t>Thus UE supporting</w:t>
            </w:r>
            <w:r>
              <w:rPr>
                <w:rFonts w:eastAsiaTheme="minorEastAsia"/>
                <w:color w:val="000000" w:themeColor="text1"/>
                <w:lang w:val="en-US" w:eastAsia="zh-CN"/>
              </w:rPr>
              <w:t xml:space="preserve"> different </w:t>
            </w:r>
            <w:r w:rsidR="00500805">
              <w:rPr>
                <w:rFonts w:eastAsiaTheme="minorEastAsia"/>
                <w:color w:val="000000" w:themeColor="text1"/>
                <w:lang w:val="en-US" w:eastAsia="zh-CN"/>
              </w:rPr>
              <w:t>number</w:t>
            </w:r>
            <w:r>
              <w:rPr>
                <w:rFonts w:eastAsiaTheme="minorEastAsia"/>
                <w:color w:val="000000" w:themeColor="text1"/>
                <w:lang w:val="en-US" w:eastAsia="zh-CN"/>
              </w:rPr>
              <w:t xml:space="preserve"> of </w:t>
            </w:r>
            <w:proofErr w:type="spellStart"/>
            <w:r w:rsidRPr="00950B2A">
              <w:t>psfch-TxNumber</w:t>
            </w:r>
            <w:proofErr w:type="spellEnd"/>
            <w:r w:rsidR="00500805">
              <w:t xml:space="preserve"> can be tested based on UE capability.</w:t>
            </w:r>
          </w:p>
          <w:p w14:paraId="5843139D" w14:textId="77777777" w:rsidR="00E40E51" w:rsidRDefault="00E40E51" w:rsidP="00E40E51">
            <w:pPr>
              <w:spacing w:after="120"/>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xml:space="preserve">: </w:t>
            </w:r>
            <w:r>
              <w:rPr>
                <w:b/>
                <w:u w:val="single"/>
                <w:lang w:eastAsia="ko-KR"/>
              </w:rPr>
              <w:t>Verification of 2*floor(NRB /10 RBs) capability</w:t>
            </w:r>
          </w:p>
          <w:p w14:paraId="0ECBBB76" w14:textId="52F972D1" w:rsidR="00E40E51" w:rsidRPr="001233A8" w:rsidRDefault="00500805" w:rsidP="00500805">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w:t>
            </w:r>
            <w:r w:rsidR="00E40E51" w:rsidRPr="00D21B68">
              <w:rPr>
                <w:rFonts w:eastAsiaTheme="minorEastAsia"/>
                <w:color w:val="000000" w:themeColor="text1"/>
                <w:lang w:val="en-US" w:eastAsia="zh-CN"/>
              </w:rPr>
              <w:t>Option 1.</w:t>
            </w:r>
          </w:p>
        </w:tc>
      </w:tr>
      <w:tr w:rsidR="00401F68" w:rsidRPr="00571777" w14:paraId="2BCDA1B6" w14:textId="77777777" w:rsidTr="005A4003">
        <w:tc>
          <w:tcPr>
            <w:tcW w:w="1233" w:type="dxa"/>
          </w:tcPr>
          <w:p w14:paraId="03ABCF08" w14:textId="292BB75F" w:rsidR="00401F68" w:rsidRPr="001233A8" w:rsidRDefault="00EF4D54" w:rsidP="005A4003">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E2E8512" w14:textId="77777777" w:rsidR="00401F68" w:rsidRDefault="00A4287F" w:rsidP="005A4003">
            <w:pPr>
              <w:spacing w:after="120"/>
              <w:rPr>
                <w:rFonts w:eastAsiaTheme="minorEastAsia"/>
                <w:color w:val="000000" w:themeColor="text1"/>
                <w:lang w:val="en-US" w:eastAsia="zh-CN"/>
              </w:rPr>
            </w:pPr>
            <w:r>
              <w:rPr>
                <w:rFonts w:eastAsiaTheme="minorEastAsia"/>
                <w:color w:val="000000" w:themeColor="text1"/>
                <w:lang w:val="en-US" w:eastAsia="zh-CN"/>
              </w:rPr>
              <w:t>Issue 4-1</w:t>
            </w:r>
          </w:p>
          <w:p w14:paraId="440B8FCD" w14:textId="77777777" w:rsidR="00A4287F" w:rsidRDefault="00A4287F"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r w:rsidR="00E56602">
              <w:rPr>
                <w:rFonts w:eastAsiaTheme="minorEastAsia"/>
                <w:color w:val="000000" w:themeColor="text1"/>
                <w:lang w:val="en-US" w:eastAsia="zh-CN"/>
              </w:rPr>
              <w:t>.</w:t>
            </w:r>
            <w:r w:rsidR="00365AC6">
              <w:rPr>
                <w:rFonts w:eastAsiaTheme="minorEastAsia"/>
                <w:color w:val="000000" w:themeColor="text1"/>
                <w:lang w:val="en-US" w:eastAsia="zh-CN"/>
              </w:rPr>
              <w:t xml:space="preserve"> </w:t>
            </w:r>
            <w:r w:rsidR="00517445" w:rsidRPr="00517445">
              <w:rPr>
                <w:rFonts w:eastAsiaTheme="minorEastAsia"/>
                <w:color w:val="000000" w:themeColor="text1"/>
                <w:lang w:val="en-US" w:eastAsia="zh-CN"/>
              </w:rPr>
              <w:t>We don’t see how UE can declare support of n47 but not 40MHz in n47, this has been verified in previous meeting that when UE declares support of n47, it must support 40MHz. If PSFCH Tx capability is a concern, AT command can be used. Since 50MHz is left in n47, it is possible that 40MHz CBW being allocated.</w:t>
            </w:r>
          </w:p>
          <w:p w14:paraId="11A2ECA8" w14:textId="77777777" w:rsidR="00DE22FD" w:rsidRDefault="00DE22FD" w:rsidP="005A4003">
            <w:pPr>
              <w:spacing w:after="120"/>
              <w:rPr>
                <w:rFonts w:eastAsiaTheme="minorEastAsia"/>
                <w:color w:val="000000" w:themeColor="text1"/>
                <w:lang w:eastAsia="zh-CN"/>
              </w:rPr>
            </w:pPr>
            <w:r>
              <w:rPr>
                <w:rFonts w:eastAsiaTheme="minorEastAsia"/>
                <w:color w:val="000000" w:themeColor="text1"/>
                <w:lang w:eastAsia="zh-CN"/>
              </w:rPr>
              <w:t>Issue 4-2</w:t>
            </w:r>
          </w:p>
          <w:p w14:paraId="42CF3514" w14:textId="77777777" w:rsidR="00A954C3" w:rsidRDefault="00A954C3" w:rsidP="005A4003">
            <w:pPr>
              <w:spacing w:after="120"/>
              <w:rPr>
                <w:rFonts w:eastAsiaTheme="minorEastAsia"/>
                <w:color w:val="000000" w:themeColor="text1"/>
                <w:lang w:eastAsia="zh-CN"/>
              </w:rPr>
            </w:pPr>
            <w:r>
              <w:rPr>
                <w:rFonts w:eastAsiaTheme="minorEastAsia"/>
                <w:color w:val="000000" w:themeColor="text1"/>
                <w:lang w:eastAsia="zh-CN"/>
              </w:rPr>
              <w:t xml:space="preserve">We support option </w:t>
            </w:r>
            <w:r w:rsidR="006E1263">
              <w:rPr>
                <w:rFonts w:eastAsiaTheme="minorEastAsia"/>
                <w:color w:val="000000" w:themeColor="text1"/>
                <w:lang w:eastAsia="zh-CN"/>
              </w:rPr>
              <w:t>2.</w:t>
            </w:r>
          </w:p>
          <w:p w14:paraId="2234245F" w14:textId="77777777" w:rsidR="006E1263" w:rsidRDefault="006E1263" w:rsidP="006E1263">
            <w:pPr>
              <w:spacing w:after="120"/>
              <w:rPr>
                <w:rFonts w:eastAsiaTheme="minorEastAsia"/>
                <w:color w:val="000000" w:themeColor="text1"/>
                <w:lang w:eastAsia="zh-CN"/>
              </w:rPr>
            </w:pPr>
            <w:r>
              <w:rPr>
                <w:rFonts w:eastAsiaTheme="minorEastAsia"/>
                <w:color w:val="000000" w:themeColor="text1"/>
                <w:lang w:eastAsia="zh-CN"/>
              </w:rPr>
              <w:t>For option 3, the PSCCH capability testing depends on the capability of PSFCH Tx, but feedback is not necessary to be configured for all transmission, therefore, bundling PSCCH/PSCH capability test with PSFCH Tx capability is problematic.</w:t>
            </w:r>
          </w:p>
          <w:p w14:paraId="5DD1FB69" w14:textId="77777777" w:rsidR="006E1263" w:rsidRDefault="00E2331F" w:rsidP="005A4003">
            <w:pPr>
              <w:spacing w:after="120"/>
              <w:rPr>
                <w:rFonts w:eastAsiaTheme="minorEastAsia"/>
                <w:color w:val="000000" w:themeColor="text1"/>
                <w:lang w:eastAsia="zh-CN"/>
              </w:rPr>
            </w:pPr>
            <w:r>
              <w:rPr>
                <w:rFonts w:eastAsiaTheme="minorEastAsia"/>
                <w:color w:val="000000" w:themeColor="text1"/>
                <w:lang w:eastAsia="zh-CN"/>
              </w:rPr>
              <w:t>Issue 4-3</w:t>
            </w:r>
          </w:p>
          <w:p w14:paraId="7132254B" w14:textId="12121C4E" w:rsidR="00E2331F" w:rsidRPr="009360CE" w:rsidRDefault="00E2331F" w:rsidP="005A4003">
            <w:pPr>
              <w:spacing w:after="120"/>
              <w:rPr>
                <w:rFonts w:eastAsiaTheme="minorEastAsia"/>
                <w:color w:val="000000" w:themeColor="text1"/>
                <w:lang w:eastAsia="zh-CN"/>
              </w:rPr>
            </w:pPr>
            <w:r>
              <w:rPr>
                <w:rFonts w:eastAsiaTheme="minorEastAsia"/>
                <w:color w:val="000000" w:themeColor="text1"/>
                <w:lang w:eastAsia="zh-CN"/>
              </w:rPr>
              <w:t>Option 1 is good.</w:t>
            </w:r>
          </w:p>
        </w:tc>
      </w:tr>
      <w:tr w:rsidR="00A14D01" w:rsidRPr="00571777" w14:paraId="4BDDA344" w14:textId="77777777" w:rsidTr="005A4003">
        <w:tc>
          <w:tcPr>
            <w:tcW w:w="1233" w:type="dxa"/>
          </w:tcPr>
          <w:p w14:paraId="0AC19983" w14:textId="380A2CC4"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96428D3" w14:textId="77777777" w:rsidR="00A14D01" w:rsidRDefault="00A14D01" w:rsidP="00A14D01">
            <w:pPr>
              <w:spacing w:after="120"/>
              <w:rPr>
                <w:rFonts w:eastAsiaTheme="minorEastAsia"/>
                <w:color w:val="000000" w:themeColor="text1"/>
                <w:lang w:val="en-US" w:eastAsia="zh-CN"/>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r>
              <w:rPr>
                <w:b/>
                <w:u w:val="single"/>
                <w:lang w:eastAsia="ko-KR"/>
              </w:rPr>
              <w:t xml:space="preserve">, </w:t>
            </w:r>
            <w:r w:rsidRPr="00EB475B">
              <w:rPr>
                <w:b/>
                <w:u w:val="single"/>
                <w:lang w:eastAsia="ko-KR"/>
              </w:rPr>
              <w:t xml:space="preserve">Issue </w:t>
            </w:r>
            <w:r>
              <w:rPr>
                <w:b/>
                <w:u w:val="single"/>
                <w:lang w:eastAsia="ko-KR"/>
              </w:rPr>
              <w:t>4</w:t>
            </w:r>
            <w:r w:rsidRPr="00EB475B">
              <w:rPr>
                <w:b/>
                <w:u w:val="single"/>
                <w:lang w:eastAsia="ko-KR"/>
              </w:rPr>
              <w:t>-2: PSFCH configuration</w:t>
            </w:r>
          </w:p>
          <w:p w14:paraId="127F2DC0" w14:textId="77777777"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D</w:t>
            </w:r>
            <w:r>
              <w:rPr>
                <w:rFonts w:eastAsia="Malgun Gothic" w:hint="eastAsia"/>
                <w:color w:val="000000" w:themeColor="text1"/>
                <w:lang w:val="en-US" w:eastAsia="ko-KR"/>
              </w:rPr>
              <w:t xml:space="preserve">epending </w:t>
            </w:r>
            <w:r>
              <w:rPr>
                <w:rFonts w:eastAsia="Malgun Gothic"/>
                <w:color w:val="000000" w:themeColor="text1"/>
                <w:lang w:val="en-US" w:eastAsia="ko-KR"/>
              </w:rPr>
              <w:t xml:space="preserve">on capability of </w:t>
            </w:r>
            <w:proofErr w:type="spellStart"/>
            <w:r>
              <w:rPr>
                <w:rFonts w:eastAsia="Malgun Gothic"/>
                <w:color w:val="000000" w:themeColor="text1"/>
                <w:lang w:val="en-US" w:eastAsia="ko-KR"/>
              </w:rPr>
              <w:t>psfch-TxNumber</w:t>
            </w:r>
            <w:proofErr w:type="spellEnd"/>
            <w:r>
              <w:rPr>
                <w:rFonts w:eastAsia="Malgun Gothic"/>
                <w:color w:val="000000" w:themeColor="text1"/>
                <w:lang w:val="en-US" w:eastAsia="ko-KR"/>
              </w:rPr>
              <w:t>, channel bandwidth configuration can be different.</w:t>
            </w:r>
          </w:p>
          <w:p w14:paraId="340AE569" w14:textId="77777777" w:rsidR="00A14D01" w:rsidRDefault="00A14D01" w:rsidP="00A14D01">
            <w:pPr>
              <w:spacing w:after="120"/>
              <w:rPr>
                <w:lang w:val="en-US" w:eastAsia="ko-KR"/>
              </w:rPr>
            </w:pPr>
            <w:r>
              <w:rPr>
                <w:rFonts w:eastAsia="Malgun Gothic" w:hint="eastAsia"/>
                <w:color w:val="000000" w:themeColor="text1"/>
                <w:lang w:val="en-US" w:eastAsia="ko-KR"/>
              </w:rPr>
              <w:lastRenderedPageBreak/>
              <w:t xml:space="preserve">For example, </w:t>
            </w:r>
            <w:r>
              <w:rPr>
                <w:lang w:val="en-US" w:eastAsia="ko-KR"/>
              </w:rPr>
              <w:t xml:space="preserve">40MHz channel bandwidth is for the UE supporting </w:t>
            </w:r>
            <w:proofErr w:type="spellStart"/>
            <w:r>
              <w:rPr>
                <w:lang w:val="en-US" w:eastAsia="ko-KR"/>
              </w:rPr>
              <w:t>psfch-TxNumber</w:t>
            </w:r>
            <w:proofErr w:type="spellEnd"/>
            <w:r>
              <w:rPr>
                <w:lang w:val="en-US" w:eastAsia="ko-KR"/>
              </w:rPr>
              <w:t xml:space="preserve"> =n16, 20MHz/30MHz channel bandwidth is for the UE supporting </w:t>
            </w:r>
            <w:proofErr w:type="spellStart"/>
            <w:r>
              <w:rPr>
                <w:lang w:val="en-US" w:eastAsia="ko-KR"/>
              </w:rPr>
              <w:t>psfch-TxNumber</w:t>
            </w:r>
            <w:proofErr w:type="spellEnd"/>
            <w:r>
              <w:rPr>
                <w:lang w:val="en-US" w:eastAsia="ko-KR"/>
              </w:rPr>
              <w:t xml:space="preserve"> =n8, and 10MHz channel bandwidth is for the UE supporting </w:t>
            </w:r>
            <w:proofErr w:type="spellStart"/>
            <w:r>
              <w:rPr>
                <w:lang w:val="en-US" w:eastAsia="ko-KR"/>
              </w:rPr>
              <w:t>psfch-TxNumber</w:t>
            </w:r>
            <w:proofErr w:type="spellEnd"/>
            <w:r>
              <w:rPr>
                <w:lang w:val="en-US" w:eastAsia="ko-KR"/>
              </w:rPr>
              <w:t xml:space="preserve"> =n4.</w:t>
            </w:r>
          </w:p>
          <w:p w14:paraId="210FABA3" w14:textId="77777777" w:rsidR="00A14D01" w:rsidRDefault="00A14D01" w:rsidP="00A14D01">
            <w:pPr>
              <w:spacing w:after="120"/>
              <w:rPr>
                <w:lang w:val="en-US" w:eastAsia="ko-KR"/>
              </w:rPr>
            </w:pPr>
            <w:r>
              <w:rPr>
                <w:lang w:val="en-US" w:eastAsia="ko-KR"/>
              </w:rPr>
              <w:t xml:space="preserve">Otherwise, RAN4 needs to consider AT command for this test. </w:t>
            </w:r>
          </w:p>
          <w:p w14:paraId="7138526C" w14:textId="77777777" w:rsidR="00A14D01" w:rsidRDefault="00A14D01" w:rsidP="00A14D01">
            <w:pPr>
              <w:spacing w:after="120"/>
              <w:rPr>
                <w:b/>
                <w:u w:val="single"/>
                <w:lang w:eastAsia="ko-KR"/>
              </w:rPr>
            </w:pPr>
            <w:r>
              <w:rPr>
                <w:b/>
                <w:u w:val="single"/>
                <w:lang w:eastAsia="ko-KR"/>
              </w:rPr>
              <w:t xml:space="preserve">Issue 4-3: Verification of </w:t>
            </w:r>
            <w:r w:rsidRPr="00E92F05">
              <w:rPr>
                <w:b/>
                <w:u w:val="single"/>
                <w:lang w:eastAsia="ko-KR"/>
              </w:rPr>
              <w:t>2*floor(NRB /10 RBs) capability</w:t>
            </w:r>
          </w:p>
          <w:p w14:paraId="402AFAA0" w14:textId="18BEDAA5" w:rsidR="00A14D01" w:rsidRPr="001233A8" w:rsidRDefault="00A14D01" w:rsidP="00A14D01">
            <w:pPr>
              <w:spacing w:after="120"/>
              <w:rPr>
                <w:rFonts w:eastAsiaTheme="minorEastAsia"/>
                <w:color w:val="000000" w:themeColor="text1"/>
                <w:lang w:val="en-US" w:eastAsia="zh-CN"/>
              </w:rPr>
            </w:pPr>
            <w:r>
              <w:rPr>
                <w:lang w:eastAsia="ko-KR"/>
              </w:rPr>
              <w:t xml:space="preserve">Support option 1, but </w:t>
            </w:r>
            <w:r w:rsidRPr="008433D0">
              <w:rPr>
                <w:lang w:eastAsia="ko-KR"/>
              </w:rPr>
              <w:t>2*</w:t>
            </w:r>
            <w:proofErr w:type="gramStart"/>
            <w:r w:rsidRPr="008433D0">
              <w:rPr>
                <w:lang w:eastAsia="ko-KR"/>
              </w:rPr>
              <w:t>floor(</w:t>
            </w:r>
            <w:proofErr w:type="gramEnd"/>
            <w:r w:rsidRPr="008433D0">
              <w:rPr>
                <w:lang w:eastAsia="ko-KR"/>
              </w:rPr>
              <w:t>NRB /10 RBs) capability</w:t>
            </w:r>
            <w:r>
              <w:rPr>
                <w:lang w:eastAsia="ko-KR"/>
              </w:rPr>
              <w:t xml:space="preserve"> can be discussed in future release. </w:t>
            </w:r>
          </w:p>
        </w:tc>
      </w:tr>
      <w:tr w:rsidR="00DB6D17" w:rsidRPr="00571777" w14:paraId="3E1407B9" w14:textId="77777777" w:rsidTr="005A4003">
        <w:tc>
          <w:tcPr>
            <w:tcW w:w="1233" w:type="dxa"/>
          </w:tcPr>
          <w:p w14:paraId="75CBCD2C" w14:textId="131CC2A6" w:rsidR="00DB6D17" w:rsidRPr="00DB6D17" w:rsidRDefault="00DB6D17" w:rsidP="00A14D01">
            <w:pPr>
              <w:spacing w:after="120"/>
              <w:rPr>
                <w:rFonts w:eastAsia="Malgun Gothic"/>
                <w:color w:val="000000" w:themeColor="text1"/>
                <w:lang w:val="en-US" w:eastAsia="ko-KR"/>
              </w:rPr>
            </w:pPr>
            <w:r w:rsidRPr="009360CE">
              <w:rPr>
                <w:rFonts w:eastAsiaTheme="minorEastAsia"/>
                <w:color w:val="000000" w:themeColor="text1"/>
                <w:lang w:val="en-US" w:eastAsia="zh-CN"/>
              </w:rPr>
              <w:lastRenderedPageBreak/>
              <w:t>MTK</w:t>
            </w:r>
          </w:p>
        </w:tc>
        <w:tc>
          <w:tcPr>
            <w:tcW w:w="8398" w:type="dxa"/>
          </w:tcPr>
          <w:p w14:paraId="5BD248E5" w14:textId="2D435DD2" w:rsidR="00D4725E" w:rsidRDefault="00DB6D17" w:rsidP="00D4725E">
            <w:pPr>
              <w:spacing w:after="120"/>
              <w:rPr>
                <w:rFonts w:eastAsiaTheme="minorEastAsia"/>
                <w:color w:val="000000" w:themeColor="text1"/>
                <w:lang w:eastAsia="zh-CN"/>
              </w:rPr>
            </w:pPr>
            <w:r>
              <w:rPr>
                <w:rFonts w:eastAsiaTheme="minorEastAsia"/>
                <w:color w:val="000000" w:themeColor="text1"/>
                <w:lang w:val="en-US" w:eastAsia="zh-CN"/>
              </w:rPr>
              <w:t>Issue 4-1</w:t>
            </w:r>
            <w:r w:rsidR="00D4725E">
              <w:rPr>
                <w:rFonts w:eastAsiaTheme="minorEastAsia"/>
                <w:color w:val="000000" w:themeColor="text1"/>
                <w:lang w:val="en-US" w:eastAsia="zh-CN"/>
              </w:rPr>
              <w:t>/</w:t>
            </w:r>
            <w:r w:rsidR="00D4725E">
              <w:rPr>
                <w:rFonts w:eastAsiaTheme="minorEastAsia"/>
                <w:color w:val="000000" w:themeColor="text1"/>
                <w:lang w:eastAsia="zh-CN"/>
              </w:rPr>
              <w:t xml:space="preserve"> Issue 4-2</w:t>
            </w:r>
          </w:p>
          <w:p w14:paraId="480DCD4D" w14:textId="4D5683FA" w:rsidR="00DB6D17" w:rsidRDefault="009C63F7" w:rsidP="00DB6D17">
            <w:pPr>
              <w:spacing w:after="120"/>
              <w:rPr>
                <w:rFonts w:eastAsiaTheme="minorEastAsia"/>
                <w:color w:val="000000" w:themeColor="text1"/>
                <w:lang w:val="en-US" w:eastAsia="zh-CN"/>
              </w:rPr>
            </w:pPr>
            <w:r>
              <w:t xml:space="preserve">From our understanding, the current specification doesn’t define UE dedicated signalling to inform UE which channel bandwidth should be supported. Besides, we have agreed that </w:t>
            </w:r>
            <w:r w:rsidRPr="009C63F7">
              <w:t>PSFCH feedback instead of AT commands can be used to test NR V2X UE’s performance</w:t>
            </w:r>
            <w:r>
              <w:t xml:space="preserve">. In order to unify the test procedure, we don’t support use AT commands in this case. Considering the concern from other companies about PSFCH capability, LG’s suggestion can be as a baseline </w:t>
            </w:r>
            <w:r w:rsidR="00D76376">
              <w:t>and further discuss</w:t>
            </w:r>
            <w:r w:rsidR="00BD1C24">
              <w:t>.</w:t>
            </w:r>
          </w:p>
          <w:p w14:paraId="46317A58" w14:textId="77777777" w:rsidR="00DB6D17" w:rsidRDefault="00DB6D17" w:rsidP="00DB6D17">
            <w:pPr>
              <w:spacing w:after="120"/>
              <w:rPr>
                <w:rFonts w:eastAsiaTheme="minorEastAsia"/>
                <w:color w:val="000000" w:themeColor="text1"/>
                <w:lang w:eastAsia="zh-CN"/>
              </w:rPr>
            </w:pPr>
            <w:r>
              <w:rPr>
                <w:rFonts w:eastAsiaTheme="minorEastAsia"/>
                <w:color w:val="000000" w:themeColor="text1"/>
                <w:lang w:eastAsia="zh-CN"/>
              </w:rPr>
              <w:t>Issue 4-3</w:t>
            </w:r>
          </w:p>
          <w:p w14:paraId="268B038D" w14:textId="232DBB5F" w:rsidR="00DB6D17" w:rsidRPr="00DB6D17" w:rsidRDefault="00D44C58" w:rsidP="00DB6D17">
            <w:pPr>
              <w:spacing w:after="120"/>
              <w:rPr>
                <w:b/>
                <w:u w:val="single"/>
                <w:lang w:eastAsia="ko-KR"/>
              </w:rPr>
            </w:pPr>
            <w:r>
              <w:rPr>
                <w:rFonts w:eastAsiaTheme="minorEastAsia"/>
                <w:color w:val="000000" w:themeColor="text1"/>
                <w:lang w:eastAsia="zh-CN"/>
              </w:rPr>
              <w:t>Support Option 1</w:t>
            </w:r>
            <w:r w:rsidR="00DB6D17">
              <w:rPr>
                <w:rFonts w:eastAsiaTheme="minorEastAsia"/>
                <w:color w:val="000000" w:themeColor="text1"/>
                <w:lang w:eastAsia="zh-CN"/>
              </w:rPr>
              <w:t>.</w:t>
            </w:r>
          </w:p>
        </w:tc>
      </w:tr>
      <w:tr w:rsidR="00784021" w:rsidRPr="00571777" w14:paraId="4783E401" w14:textId="77777777" w:rsidTr="005A4003">
        <w:tc>
          <w:tcPr>
            <w:tcW w:w="1233" w:type="dxa"/>
          </w:tcPr>
          <w:p w14:paraId="3C372E74" w14:textId="3D875007" w:rsidR="00784021" w:rsidRPr="00784021" w:rsidRDefault="00784021" w:rsidP="00A14D01">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24FF2ED9" w14:textId="06C6A0EC" w:rsidR="00784021" w:rsidRDefault="00784021" w:rsidP="00784021">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0D1828AC" w14:textId="057B6EFC" w:rsidR="00102DCF" w:rsidRPr="009D5CAF" w:rsidRDefault="009D5CAF" w:rsidP="00784021">
            <w:pPr>
              <w:rPr>
                <w:bCs/>
                <w:lang w:eastAsia="ko-KR"/>
              </w:rPr>
            </w:pPr>
            <w:r w:rsidRPr="009D5CAF">
              <w:rPr>
                <w:bCs/>
                <w:lang w:eastAsia="ko-KR"/>
              </w:rPr>
              <w:t xml:space="preserve">Support Option </w:t>
            </w:r>
            <w:r>
              <w:rPr>
                <w:bCs/>
                <w:lang w:eastAsia="ko-KR"/>
              </w:rPr>
              <w:t xml:space="preserve">1, because based on our understanding, </w:t>
            </w:r>
            <w:r w:rsidR="00120CAA">
              <w:rPr>
                <w:bCs/>
                <w:lang w:eastAsia="ko-KR"/>
              </w:rPr>
              <w:t>40 MHz CBW is mandatory in case UE support PC5 bands.</w:t>
            </w:r>
          </w:p>
          <w:p w14:paraId="004B2C76" w14:textId="77777777" w:rsidR="00102DCF" w:rsidRDefault="00102DCF" w:rsidP="00102DCF">
            <w:pPr>
              <w:rPr>
                <w:b/>
                <w:u w:val="single"/>
                <w:lang w:eastAsia="ko-KR"/>
              </w:rPr>
            </w:pPr>
            <w:r w:rsidRPr="00EB475B">
              <w:rPr>
                <w:b/>
                <w:u w:val="single"/>
                <w:lang w:eastAsia="ko-KR"/>
              </w:rPr>
              <w:t xml:space="preserve">Issue </w:t>
            </w:r>
            <w:r>
              <w:rPr>
                <w:b/>
                <w:u w:val="single"/>
                <w:lang w:eastAsia="ko-KR"/>
              </w:rPr>
              <w:t>4</w:t>
            </w:r>
            <w:r w:rsidRPr="00EB475B">
              <w:rPr>
                <w:b/>
                <w:u w:val="single"/>
                <w:lang w:eastAsia="ko-KR"/>
              </w:rPr>
              <w:t>-2: PSFCH configuration</w:t>
            </w:r>
          </w:p>
          <w:p w14:paraId="2BFDED43" w14:textId="3553EA73" w:rsidR="00784021" w:rsidRPr="007A063A" w:rsidRDefault="00120CAA" w:rsidP="00D4725E">
            <w:pPr>
              <w:spacing w:after="120"/>
              <w:rPr>
                <w:rFonts w:eastAsiaTheme="minorEastAsia"/>
                <w:color w:val="000000" w:themeColor="text1"/>
                <w:lang w:val="en-US" w:eastAsia="zh-CN"/>
              </w:rPr>
            </w:pPr>
            <w:r>
              <w:rPr>
                <w:rFonts w:eastAsiaTheme="minorEastAsia"/>
                <w:color w:val="000000" w:themeColor="text1"/>
                <w:lang w:eastAsia="zh-CN"/>
              </w:rPr>
              <w:t xml:space="preserve">Support Option 2, because it is the only way to verify </w:t>
            </w:r>
            <w:r w:rsidRPr="00BB09AB">
              <w:rPr>
                <w:lang w:val="en-US" w:eastAsia="ja-JP"/>
              </w:rPr>
              <w:t>PSCCH/PSSCH decoding capability</w:t>
            </w:r>
            <w:r w:rsidR="0041628A">
              <w:rPr>
                <w:lang w:val="en-US" w:eastAsia="ja-JP"/>
              </w:rPr>
              <w:t xml:space="preserve"> for the large CBW configuration</w:t>
            </w:r>
            <w:r w:rsidR="00AE081F">
              <w:rPr>
                <w:lang w:val="en-US" w:eastAsia="ja-JP"/>
              </w:rPr>
              <w:t xml:space="preserve"> which is the main target of this test</w:t>
            </w:r>
            <w:r w:rsidR="0041628A">
              <w:rPr>
                <w:lang w:val="en-US" w:eastAsia="ja-JP"/>
              </w:rPr>
              <w:t xml:space="preserve">. </w:t>
            </w:r>
            <w:r w:rsidR="00AE081F">
              <w:rPr>
                <w:lang w:val="en-US" w:eastAsia="ja-JP"/>
              </w:rPr>
              <w:t>If</w:t>
            </w:r>
            <w:r w:rsidR="0041628A">
              <w:rPr>
                <w:lang w:val="en-US" w:eastAsia="ja-JP"/>
              </w:rPr>
              <w:t xml:space="preserve"> Option 3</w:t>
            </w:r>
            <w:r w:rsidR="00AE081F">
              <w:rPr>
                <w:lang w:val="en-US" w:eastAsia="ja-JP"/>
              </w:rPr>
              <w:t xml:space="preserve"> will be </w:t>
            </w:r>
            <w:r w:rsidR="00153083">
              <w:rPr>
                <w:lang w:val="en-US" w:eastAsia="ja-JP"/>
              </w:rPr>
              <w:t>considered,</w:t>
            </w:r>
            <w:r w:rsidR="00AE081F">
              <w:rPr>
                <w:lang w:val="en-US" w:eastAsia="ja-JP"/>
              </w:rPr>
              <w:t xml:space="preserve"> then we will have </w:t>
            </w:r>
            <w:r w:rsidR="00DE3E79">
              <w:rPr>
                <w:lang w:val="en-US" w:eastAsia="ja-JP"/>
              </w:rPr>
              <w:t xml:space="preserve">dependency on </w:t>
            </w:r>
            <w:proofErr w:type="spellStart"/>
            <w:r w:rsidR="00DE3E79">
              <w:rPr>
                <w:lang w:val="en-US" w:eastAsia="ko-KR"/>
              </w:rPr>
              <w:t>psfch-TxNumber</w:t>
            </w:r>
            <w:proofErr w:type="spellEnd"/>
            <w:r w:rsidR="00DE3E79">
              <w:rPr>
                <w:lang w:val="en-US" w:eastAsia="ko-KR"/>
              </w:rPr>
              <w:t xml:space="preserve"> capability and we will not be able to verify </w:t>
            </w:r>
            <w:r w:rsidR="005B3D80" w:rsidRPr="00BB09AB">
              <w:rPr>
                <w:lang w:val="en-US" w:eastAsia="ja-JP"/>
              </w:rPr>
              <w:t>PSCCH/PSSCH decoding capability</w:t>
            </w:r>
            <w:r w:rsidR="005B3D80">
              <w:rPr>
                <w:lang w:val="en-US" w:eastAsia="ja-JP"/>
              </w:rPr>
              <w:t xml:space="preserve"> </w:t>
            </w:r>
            <w:r w:rsidR="007A063A">
              <w:rPr>
                <w:lang w:val="en-US" w:eastAsia="ja-JP"/>
              </w:rPr>
              <w:t>fully for DUTs with n4 or n8 capability.</w:t>
            </w:r>
          </w:p>
        </w:tc>
      </w:tr>
      <w:tr w:rsidR="00FB2724" w:rsidRPr="00571777" w14:paraId="1839D4C1" w14:textId="77777777" w:rsidTr="005A4003">
        <w:tc>
          <w:tcPr>
            <w:tcW w:w="1233" w:type="dxa"/>
          </w:tcPr>
          <w:p w14:paraId="3499C08E" w14:textId="3B88AE6D" w:rsidR="00FB2724" w:rsidRDefault="00FB2724"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05985D20" w14:textId="77777777" w:rsidR="00FB2724" w:rsidRDefault="00FB2724" w:rsidP="00FB2724">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413939B7" w14:textId="71C9C1AF" w:rsidR="00FB2724" w:rsidRPr="005A71F0" w:rsidRDefault="005A71F0" w:rsidP="00FB2724">
            <w:pPr>
              <w:rPr>
                <w:rFonts w:eastAsiaTheme="minorEastAsia"/>
                <w:bCs/>
                <w:lang w:eastAsia="zh-CN"/>
              </w:rPr>
            </w:pPr>
            <w:r>
              <w:rPr>
                <w:bCs/>
                <w:lang w:eastAsia="ko-KR"/>
              </w:rPr>
              <w:t xml:space="preserve">Support </w:t>
            </w:r>
            <w:r>
              <w:rPr>
                <w:rFonts w:eastAsiaTheme="minorEastAsia" w:hint="eastAsia"/>
                <w:bCs/>
                <w:lang w:eastAsia="zh-CN"/>
              </w:rPr>
              <w:t>o</w:t>
            </w:r>
            <w:r w:rsidR="00FB2724" w:rsidRPr="009D5CAF">
              <w:rPr>
                <w:bCs/>
                <w:lang w:eastAsia="ko-KR"/>
              </w:rPr>
              <w:t xml:space="preserve">ption </w:t>
            </w:r>
            <w:r w:rsidR="00FB2724">
              <w:rPr>
                <w:bCs/>
                <w:lang w:eastAsia="ko-KR"/>
              </w:rPr>
              <w:t>1</w:t>
            </w:r>
            <w:r w:rsidR="00FB2724">
              <w:rPr>
                <w:rFonts w:eastAsiaTheme="minorEastAsia" w:hint="eastAsia"/>
                <w:bCs/>
                <w:lang w:eastAsia="zh-CN"/>
              </w:rPr>
              <w:t xml:space="preserve">. Configure 40MHz is to </w:t>
            </w:r>
            <w:r w:rsidR="00FB2724">
              <w:rPr>
                <w:rFonts w:hint="eastAsia"/>
              </w:rPr>
              <w:t>verify the worst case of PSCCH/PSSCH decoding capability test</w:t>
            </w:r>
            <w:r w:rsidR="00FB2724">
              <w:rPr>
                <w:rFonts w:eastAsiaTheme="minorEastAsia" w:hint="eastAsia"/>
                <w:lang w:eastAsia="zh-CN"/>
              </w:rPr>
              <w:t xml:space="preserve">. </w:t>
            </w:r>
            <w:r w:rsidR="00FB2724">
              <w:rPr>
                <w:rFonts w:hint="eastAsia"/>
              </w:rPr>
              <w:t xml:space="preserve">If 40MHz CBW/30kHz SCS could pass the test, the performance of 20MHz CBW/30kHz SCS can be </w:t>
            </w:r>
            <w:r w:rsidR="00FB2724">
              <w:t>guaranteed</w:t>
            </w:r>
            <w:r w:rsidR="00FB2724">
              <w:rPr>
                <w:rFonts w:hint="eastAsia"/>
              </w:rPr>
              <w:t>.</w:t>
            </w:r>
          </w:p>
          <w:p w14:paraId="4B67F7F3" w14:textId="77777777" w:rsidR="00FB2724" w:rsidRDefault="00FB2724" w:rsidP="00FB2724">
            <w:pPr>
              <w:rPr>
                <w:rFonts w:eastAsiaTheme="minorEastAsia"/>
                <w:b/>
                <w:u w:val="single"/>
                <w:lang w:eastAsia="zh-CN"/>
              </w:rPr>
            </w:pPr>
            <w:r w:rsidRPr="00EB475B">
              <w:rPr>
                <w:b/>
                <w:u w:val="single"/>
                <w:lang w:eastAsia="ko-KR"/>
              </w:rPr>
              <w:t xml:space="preserve">Issue </w:t>
            </w:r>
            <w:r>
              <w:rPr>
                <w:b/>
                <w:u w:val="single"/>
                <w:lang w:eastAsia="ko-KR"/>
              </w:rPr>
              <w:t>4</w:t>
            </w:r>
            <w:r w:rsidRPr="00EB475B">
              <w:rPr>
                <w:b/>
                <w:u w:val="single"/>
                <w:lang w:eastAsia="ko-KR"/>
              </w:rPr>
              <w:t>-2: PSFCH configuration</w:t>
            </w:r>
          </w:p>
          <w:p w14:paraId="53A2E686" w14:textId="54D2C48C" w:rsidR="004015C0" w:rsidRPr="005A71F0" w:rsidRDefault="004015C0" w:rsidP="00FB2724">
            <w:pPr>
              <w:rPr>
                <w:rFonts w:eastAsiaTheme="minorEastAsia"/>
                <w:lang w:eastAsia="zh-CN"/>
              </w:rPr>
            </w:pPr>
            <w:r w:rsidRPr="005A71F0">
              <w:rPr>
                <w:rFonts w:eastAsiaTheme="minorEastAsia" w:hint="eastAsia"/>
                <w:lang w:eastAsia="zh-CN"/>
              </w:rPr>
              <w:t xml:space="preserve">Prefer option 1 and </w:t>
            </w:r>
            <w:r>
              <w:rPr>
                <w:rFonts w:eastAsiaTheme="minorEastAsia" w:hint="eastAsia"/>
                <w:lang w:eastAsia="zh-CN"/>
              </w:rPr>
              <w:t>open to further discuss option 3.</w:t>
            </w:r>
          </w:p>
          <w:p w14:paraId="1EFC2071" w14:textId="77777777" w:rsidR="004015C0" w:rsidRDefault="004015C0" w:rsidP="004015C0">
            <w:pPr>
              <w:spacing w:after="120"/>
              <w:rPr>
                <w:b/>
                <w:u w:val="single"/>
                <w:lang w:eastAsia="ko-KR"/>
              </w:rPr>
            </w:pPr>
            <w:r>
              <w:rPr>
                <w:b/>
                <w:u w:val="single"/>
                <w:lang w:eastAsia="ko-KR"/>
              </w:rPr>
              <w:t xml:space="preserve">Issue 4-3: Verification of </w:t>
            </w:r>
            <w:r w:rsidRPr="00E92F05">
              <w:rPr>
                <w:b/>
                <w:u w:val="single"/>
                <w:lang w:eastAsia="ko-KR"/>
              </w:rPr>
              <w:t>2*floor(NRB /10 RBs) capability</w:t>
            </w:r>
          </w:p>
          <w:p w14:paraId="097CEA6C" w14:textId="694709E8" w:rsidR="004015C0" w:rsidRPr="005A71F0" w:rsidRDefault="004015C0" w:rsidP="004015C0">
            <w:pPr>
              <w:rPr>
                <w:rFonts w:eastAsiaTheme="minorEastAsia"/>
                <w:b/>
                <w:u w:val="single"/>
                <w:lang w:eastAsia="zh-CN"/>
              </w:rPr>
            </w:pPr>
            <w:r>
              <w:rPr>
                <w:rFonts w:eastAsiaTheme="minorEastAsia" w:hint="eastAsia"/>
                <w:lang w:eastAsia="zh-CN"/>
              </w:rPr>
              <w:t>Support option 1.</w:t>
            </w:r>
          </w:p>
        </w:tc>
      </w:tr>
    </w:tbl>
    <w:p w14:paraId="10CD4B10" w14:textId="77777777" w:rsidR="00401F68" w:rsidRPr="001233A8" w:rsidRDefault="00401F68" w:rsidP="00401F68">
      <w:pPr>
        <w:rPr>
          <w:color w:val="000000" w:themeColor="text1"/>
          <w:lang w:val="en-US" w:eastAsia="zh-CN"/>
        </w:rPr>
      </w:pPr>
    </w:p>
    <w:p w14:paraId="2EC552BF" w14:textId="77777777" w:rsidR="00401F68" w:rsidRDefault="00401F68" w:rsidP="00401F6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401F68" w:rsidRPr="00571777" w14:paraId="35F0960B" w14:textId="77777777" w:rsidTr="005A4003">
        <w:tc>
          <w:tcPr>
            <w:tcW w:w="1233" w:type="dxa"/>
          </w:tcPr>
          <w:p w14:paraId="63042A1F"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31D0E511"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01F68" w:rsidRPr="00571777" w14:paraId="57473C0B" w14:textId="77777777" w:rsidTr="005A4003">
        <w:tc>
          <w:tcPr>
            <w:tcW w:w="1233" w:type="dxa"/>
            <w:vMerge w:val="restart"/>
          </w:tcPr>
          <w:p w14:paraId="69B8E7CE" w14:textId="77777777" w:rsidR="00401F68" w:rsidRPr="001233A8" w:rsidRDefault="00401F68" w:rsidP="005A4003">
            <w:pPr>
              <w:spacing w:after="120"/>
              <w:rPr>
                <w:rFonts w:eastAsiaTheme="minorEastAsia"/>
                <w:color w:val="000000" w:themeColor="text1"/>
                <w:lang w:val="en-US" w:eastAsia="zh-CN"/>
              </w:rPr>
            </w:pPr>
            <w:r w:rsidRPr="00564B96">
              <w:t>R4-2101362</w:t>
            </w:r>
          </w:p>
        </w:tc>
        <w:tc>
          <w:tcPr>
            <w:tcW w:w="8398" w:type="dxa"/>
          </w:tcPr>
          <w:p w14:paraId="75A1B26F" w14:textId="7D65CCB0" w:rsidR="00401F68" w:rsidRPr="001233A8"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QC: Come back after all issues are agreed</w:t>
            </w:r>
          </w:p>
        </w:tc>
      </w:tr>
      <w:tr w:rsidR="00401F68" w:rsidRPr="00571777" w14:paraId="3E51AF85" w14:textId="77777777" w:rsidTr="005A4003">
        <w:tc>
          <w:tcPr>
            <w:tcW w:w="1233" w:type="dxa"/>
            <w:vMerge/>
          </w:tcPr>
          <w:p w14:paraId="62D7453D" w14:textId="77777777" w:rsidR="00401F68" w:rsidRPr="001233A8" w:rsidRDefault="00401F68" w:rsidP="005A4003">
            <w:pPr>
              <w:spacing w:after="120"/>
              <w:rPr>
                <w:rFonts w:eastAsiaTheme="minorEastAsia"/>
                <w:color w:val="000000" w:themeColor="text1"/>
                <w:lang w:val="en-US" w:eastAsia="zh-CN"/>
              </w:rPr>
            </w:pPr>
          </w:p>
        </w:tc>
        <w:tc>
          <w:tcPr>
            <w:tcW w:w="8398" w:type="dxa"/>
          </w:tcPr>
          <w:p w14:paraId="77882DCB" w14:textId="44DB0A81" w:rsidR="00401F68" w:rsidRPr="009360CE" w:rsidRDefault="00BF12BD" w:rsidP="005A4003">
            <w:pPr>
              <w:spacing w:after="120"/>
              <w:rPr>
                <w:rFonts w:eastAsia="Malgun Gothic"/>
                <w:color w:val="000000" w:themeColor="text1"/>
                <w:lang w:val="en-US" w:eastAsia="ko-KR"/>
              </w:rPr>
            </w:pPr>
            <w:r>
              <w:rPr>
                <w:rFonts w:eastAsia="Malgun Gothic" w:hint="eastAsia"/>
                <w:color w:val="000000" w:themeColor="text1"/>
                <w:lang w:val="en-US" w:eastAsia="ko-KR"/>
              </w:rPr>
              <w:t>LG: need to revise the title of sub-section (11.1.X)</w:t>
            </w:r>
          </w:p>
        </w:tc>
      </w:tr>
      <w:tr w:rsidR="00401F68" w:rsidRPr="00571777" w14:paraId="66F1BC3E" w14:textId="77777777" w:rsidTr="005A4003">
        <w:tc>
          <w:tcPr>
            <w:tcW w:w="1233" w:type="dxa"/>
            <w:vMerge/>
          </w:tcPr>
          <w:p w14:paraId="5EC75502" w14:textId="77777777" w:rsidR="00401F68" w:rsidRPr="001233A8" w:rsidRDefault="00401F68" w:rsidP="005A4003">
            <w:pPr>
              <w:spacing w:after="120"/>
              <w:rPr>
                <w:rFonts w:eastAsiaTheme="minorEastAsia"/>
                <w:color w:val="000000" w:themeColor="text1"/>
                <w:lang w:val="en-US" w:eastAsia="zh-CN"/>
              </w:rPr>
            </w:pPr>
          </w:p>
        </w:tc>
        <w:tc>
          <w:tcPr>
            <w:tcW w:w="8398" w:type="dxa"/>
          </w:tcPr>
          <w:p w14:paraId="201529CF" w14:textId="5634AB5F" w:rsidR="00401F68" w:rsidRPr="001233A8" w:rsidRDefault="007219A9"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Based on our understanding, information about Es can be removed, because it is defined in Section </w:t>
            </w:r>
            <w:r w:rsidRPr="00302758">
              <w:rPr>
                <w:rFonts w:eastAsiaTheme="minorEastAsia"/>
                <w:color w:val="000000" w:themeColor="text1"/>
                <w:lang w:val="en-US" w:eastAsia="zh-CN"/>
              </w:rPr>
              <w:t>4.4.4</w:t>
            </w:r>
            <w:r>
              <w:rPr>
                <w:rFonts w:eastAsiaTheme="minorEastAsia"/>
                <w:color w:val="000000" w:themeColor="text1"/>
                <w:lang w:val="en-US" w:eastAsia="zh-CN"/>
              </w:rPr>
              <w:t xml:space="preserve"> and applicable to all requirements in TS.</w:t>
            </w:r>
          </w:p>
        </w:tc>
      </w:tr>
    </w:tbl>
    <w:p w14:paraId="62CF92C1" w14:textId="77777777" w:rsidR="00401F68" w:rsidRPr="001233A8" w:rsidRDefault="00401F68" w:rsidP="00401F68">
      <w:pPr>
        <w:rPr>
          <w:color w:val="000000" w:themeColor="text1"/>
          <w:lang w:val="en-US" w:eastAsia="zh-CN"/>
        </w:rPr>
      </w:pPr>
    </w:p>
    <w:p w14:paraId="503DD619" w14:textId="77777777" w:rsidR="00401F68" w:rsidRPr="00035C50" w:rsidRDefault="00401F68" w:rsidP="00401F68">
      <w:pPr>
        <w:pStyle w:val="Heading2"/>
      </w:pPr>
      <w:r w:rsidRPr="00035C50">
        <w:lastRenderedPageBreak/>
        <w:t>Summary</w:t>
      </w:r>
      <w:r w:rsidRPr="00035C50">
        <w:rPr>
          <w:rFonts w:hint="eastAsia"/>
        </w:rPr>
        <w:t xml:space="preserve"> for 1st round </w:t>
      </w:r>
    </w:p>
    <w:p w14:paraId="6F4B4AB5" w14:textId="77777777" w:rsidR="00401F68" w:rsidRPr="00805BE8" w:rsidRDefault="00401F68" w:rsidP="00401F68">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401F68" w:rsidRPr="00CD75D2" w14:paraId="16669C12" w14:textId="77777777" w:rsidTr="005A4003">
        <w:tc>
          <w:tcPr>
            <w:tcW w:w="5000" w:type="pct"/>
          </w:tcPr>
          <w:p w14:paraId="367DE27D" w14:textId="77777777" w:rsidR="00401F68" w:rsidRPr="00CD75D2" w:rsidRDefault="00401F68"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401F68" w:rsidRPr="00CD75D2" w14:paraId="762C821C" w14:textId="77777777" w:rsidTr="005A4003">
        <w:tc>
          <w:tcPr>
            <w:tcW w:w="5000" w:type="pct"/>
          </w:tcPr>
          <w:p w14:paraId="73923BF6" w14:textId="77777777" w:rsidR="00401F68" w:rsidRPr="00790861" w:rsidRDefault="00AF33EC" w:rsidP="005A4003">
            <w:pPr>
              <w:rPr>
                <w:rFonts w:eastAsiaTheme="minorEastAsia"/>
                <w:b/>
                <w:bCs/>
                <w:color w:val="000000" w:themeColor="text1"/>
                <w:highlight w:val="green"/>
                <w:lang w:val="en-US" w:eastAsia="zh-CN"/>
              </w:rPr>
            </w:pPr>
            <w:r w:rsidRPr="00790861">
              <w:rPr>
                <w:rFonts w:eastAsiaTheme="minorEastAsia"/>
                <w:b/>
                <w:bCs/>
                <w:color w:val="000000" w:themeColor="text1"/>
                <w:highlight w:val="green"/>
                <w:lang w:val="en-US" w:eastAsia="zh-CN"/>
              </w:rPr>
              <w:t>Agreements</w:t>
            </w:r>
          </w:p>
          <w:p w14:paraId="1969EACE" w14:textId="77777777" w:rsidR="00482C27" w:rsidRPr="00790861" w:rsidRDefault="00482C27" w:rsidP="00482C27">
            <w:pPr>
              <w:ind w:left="284"/>
              <w:rPr>
                <w:b/>
                <w:highlight w:val="green"/>
                <w:u w:val="single"/>
                <w:lang w:eastAsia="ko-KR"/>
              </w:rPr>
            </w:pPr>
            <w:r w:rsidRPr="00790861">
              <w:rPr>
                <w:b/>
                <w:highlight w:val="green"/>
                <w:u w:val="single"/>
                <w:lang w:eastAsia="ko-KR"/>
              </w:rPr>
              <w:t>Issue 4-3: Verification of 2*</w:t>
            </w:r>
            <w:proofErr w:type="gramStart"/>
            <w:r w:rsidRPr="00790861">
              <w:rPr>
                <w:b/>
                <w:highlight w:val="green"/>
                <w:u w:val="single"/>
                <w:lang w:eastAsia="ko-KR"/>
              </w:rPr>
              <w:t>floor(</w:t>
            </w:r>
            <w:proofErr w:type="gramEnd"/>
            <w:r w:rsidRPr="00790861">
              <w:rPr>
                <w:b/>
                <w:highlight w:val="green"/>
                <w:u w:val="single"/>
                <w:lang w:eastAsia="ko-KR"/>
              </w:rPr>
              <w:t>NRB /10 RBs) capability</w:t>
            </w:r>
          </w:p>
          <w:p w14:paraId="5CD03C1B" w14:textId="77777777" w:rsidR="00AF33EC" w:rsidRPr="00790861" w:rsidRDefault="00482C27" w:rsidP="00482C27">
            <w:pPr>
              <w:pStyle w:val="ListParagraph"/>
              <w:numPr>
                <w:ilvl w:val="0"/>
                <w:numId w:val="24"/>
              </w:numPr>
              <w:ind w:firstLineChars="0"/>
              <w:rPr>
                <w:szCs w:val="24"/>
                <w:highlight w:val="green"/>
                <w:lang w:eastAsia="zh-CN"/>
              </w:rPr>
            </w:pPr>
            <w:r w:rsidRPr="00790861">
              <w:rPr>
                <w:szCs w:val="24"/>
                <w:highlight w:val="green"/>
                <w:lang w:eastAsia="zh-CN"/>
              </w:rPr>
              <w:t>Not to verify 2*</w:t>
            </w:r>
            <w:proofErr w:type="gramStart"/>
            <w:r w:rsidRPr="00790861">
              <w:rPr>
                <w:szCs w:val="24"/>
                <w:highlight w:val="green"/>
                <w:lang w:eastAsia="zh-CN"/>
              </w:rPr>
              <w:t>floor(</w:t>
            </w:r>
            <w:proofErr w:type="gramEnd"/>
            <w:r w:rsidRPr="00790861">
              <w:rPr>
                <w:szCs w:val="24"/>
                <w:highlight w:val="green"/>
                <w:lang w:eastAsia="zh-CN"/>
              </w:rPr>
              <w:t>NRB /10 RBs) capability in Rel-16 V2X</w:t>
            </w:r>
          </w:p>
          <w:p w14:paraId="7B641E47" w14:textId="77777777" w:rsidR="00814CA9" w:rsidRDefault="00814CA9" w:rsidP="00814CA9">
            <w:pPr>
              <w:spacing w:after="120"/>
              <w:rPr>
                <w:b/>
                <w:u w:val="single"/>
                <w:lang w:eastAsia="ko-KR"/>
              </w:rPr>
            </w:pPr>
          </w:p>
          <w:p w14:paraId="7D2D3D8A" w14:textId="3589119F" w:rsidR="00814CA9" w:rsidRPr="00790861" w:rsidRDefault="00814CA9" w:rsidP="00814CA9">
            <w:pPr>
              <w:spacing w:after="120"/>
              <w:rPr>
                <w:b/>
                <w:highlight w:val="yellow"/>
                <w:u w:val="single"/>
                <w:lang w:eastAsia="ko-KR"/>
              </w:rPr>
            </w:pPr>
            <w:r w:rsidRPr="00790861">
              <w:rPr>
                <w:b/>
                <w:highlight w:val="yellow"/>
                <w:u w:val="single"/>
                <w:lang w:eastAsia="ko-KR"/>
              </w:rPr>
              <w:t>Issue</w:t>
            </w:r>
            <w:r w:rsidR="009B1F75" w:rsidRPr="00790861">
              <w:rPr>
                <w:b/>
                <w:highlight w:val="yellow"/>
                <w:u w:val="single"/>
                <w:lang w:eastAsia="ko-KR"/>
              </w:rPr>
              <w:t>s</w:t>
            </w:r>
            <w:r w:rsidRPr="00790861">
              <w:rPr>
                <w:b/>
                <w:highlight w:val="yellow"/>
                <w:u w:val="single"/>
                <w:lang w:eastAsia="ko-KR"/>
              </w:rPr>
              <w:t xml:space="preserve"> for discussion in the 2</w:t>
            </w:r>
            <w:r w:rsidRPr="00790861">
              <w:rPr>
                <w:b/>
                <w:highlight w:val="yellow"/>
                <w:u w:val="single"/>
                <w:vertAlign w:val="superscript"/>
                <w:lang w:eastAsia="ko-KR"/>
              </w:rPr>
              <w:t>nd</w:t>
            </w:r>
            <w:r w:rsidRPr="00790861">
              <w:rPr>
                <w:b/>
                <w:highlight w:val="yellow"/>
                <w:u w:val="single"/>
                <w:lang w:eastAsia="ko-KR"/>
              </w:rPr>
              <w:t xml:space="preserve"> round</w:t>
            </w:r>
            <w:r w:rsidR="009B1F75" w:rsidRPr="00790861">
              <w:rPr>
                <w:b/>
                <w:highlight w:val="yellow"/>
                <w:u w:val="single"/>
                <w:lang w:eastAsia="ko-KR"/>
              </w:rPr>
              <w:t xml:space="preserve"> (based on GTW discussion)</w:t>
            </w:r>
          </w:p>
          <w:p w14:paraId="18C5C731" w14:textId="77777777" w:rsidR="009B1F75" w:rsidRPr="00790861" w:rsidRDefault="009B1F75" w:rsidP="009B1F75">
            <w:pPr>
              <w:pStyle w:val="ListParagraph"/>
              <w:numPr>
                <w:ilvl w:val="0"/>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Further discuss the feedback mode for PSCCH/PSSCH decoding capability test:</w:t>
            </w:r>
          </w:p>
          <w:p w14:paraId="7677633C" w14:textId="74D317C8" w:rsidR="009B1F75" w:rsidRPr="00790861" w:rsidRDefault="009B1F75" w:rsidP="009B1F75">
            <w:pPr>
              <w:pStyle w:val="ListParagraph"/>
              <w:numPr>
                <w:ilvl w:val="1"/>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 xml:space="preserve">Option1: AT command </w:t>
            </w:r>
            <w:r w:rsidR="006B604B" w:rsidRPr="00790861">
              <w:rPr>
                <w:rFonts w:eastAsiaTheme="minorEastAsia"/>
                <w:color w:val="000000" w:themeColor="text1"/>
                <w:highlight w:val="yellow"/>
                <w:lang w:eastAsia="zh-CN"/>
              </w:rPr>
              <w:t>and</w:t>
            </w:r>
            <w:r w:rsidRPr="00790861">
              <w:rPr>
                <w:rFonts w:eastAsiaTheme="minorEastAsia"/>
                <w:color w:val="000000" w:themeColor="text1"/>
                <w:highlight w:val="yellow"/>
                <w:lang w:eastAsia="zh-CN"/>
              </w:rPr>
              <w:t xml:space="preserve"> 40 MHz, 30 kHz. </w:t>
            </w:r>
          </w:p>
          <w:p w14:paraId="5D26FD17" w14:textId="27AD16CF" w:rsidR="009B1F75" w:rsidRPr="00790861" w:rsidRDefault="009B1F75" w:rsidP="009B1F75">
            <w:pPr>
              <w:pStyle w:val="ListParagraph"/>
              <w:numPr>
                <w:ilvl w:val="1"/>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Option2: Using PSFCH with PSFCH with periodicity 1</w:t>
            </w:r>
            <w:r w:rsidR="006B604B" w:rsidRPr="00790861">
              <w:rPr>
                <w:rFonts w:eastAsiaTheme="minorEastAsia"/>
                <w:color w:val="000000" w:themeColor="text1"/>
                <w:highlight w:val="yellow"/>
                <w:lang w:eastAsia="zh-CN"/>
              </w:rPr>
              <w:t xml:space="preserve"> and</w:t>
            </w:r>
            <w:r w:rsidRPr="00790861">
              <w:rPr>
                <w:rFonts w:eastAsiaTheme="minorEastAsia"/>
                <w:color w:val="000000" w:themeColor="text1"/>
                <w:highlight w:val="yellow"/>
                <w:lang w:eastAsia="zh-CN"/>
              </w:rPr>
              <w:t xml:space="preserve"> </w:t>
            </w:r>
            <w:r w:rsidR="006B604B" w:rsidRPr="00790861">
              <w:rPr>
                <w:rFonts w:eastAsiaTheme="minorEastAsia"/>
                <w:color w:val="000000" w:themeColor="text1"/>
                <w:highlight w:val="yellow"/>
                <w:lang w:eastAsia="zh-CN"/>
              </w:rPr>
              <w:t>f</w:t>
            </w:r>
            <w:r w:rsidRPr="00790861">
              <w:rPr>
                <w:rFonts w:eastAsiaTheme="minorEastAsia"/>
                <w:color w:val="000000" w:themeColor="text1"/>
                <w:highlight w:val="yellow"/>
                <w:lang w:eastAsia="zh-CN"/>
              </w:rPr>
              <w:t xml:space="preserve">lexibly CBW depending on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capability: </w:t>
            </w:r>
          </w:p>
          <w:p w14:paraId="3BC844C8" w14:textId="6E51C849" w:rsidR="009B1F75" w:rsidRPr="00790861" w:rsidRDefault="009B1F75" w:rsidP="009B1F75">
            <w:pPr>
              <w:pStyle w:val="ListParagraph"/>
              <w:numPr>
                <w:ilvl w:val="2"/>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 xml:space="preserve">40MHz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=n16, 20MHz/30MHz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=n8, and 10MHz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=n4.</w:t>
            </w:r>
          </w:p>
          <w:p w14:paraId="664199CD" w14:textId="77777777" w:rsidR="00482C27" w:rsidRPr="00790861" w:rsidRDefault="009B1F75" w:rsidP="009B1F75">
            <w:pPr>
              <w:pStyle w:val="ListParagraph"/>
              <w:numPr>
                <w:ilvl w:val="0"/>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Further check with TE vendors to get their feedback regarding feasibility and test complexity.</w:t>
            </w:r>
          </w:p>
          <w:p w14:paraId="797E1D07" w14:textId="40ED2F6F" w:rsidR="009B1F75" w:rsidRPr="009B1F75" w:rsidRDefault="009B1F75" w:rsidP="009B1F75">
            <w:pPr>
              <w:rPr>
                <w:rFonts w:eastAsiaTheme="minorEastAsia"/>
                <w:color w:val="000000" w:themeColor="text1"/>
                <w:lang w:eastAsia="zh-CN"/>
              </w:rPr>
            </w:pPr>
          </w:p>
        </w:tc>
      </w:tr>
    </w:tbl>
    <w:p w14:paraId="24887405" w14:textId="77777777" w:rsidR="00401F68" w:rsidRPr="00975939" w:rsidRDefault="00401F68" w:rsidP="00401F68">
      <w:pPr>
        <w:rPr>
          <w:i/>
          <w:color w:val="000000" w:themeColor="text1"/>
          <w:lang w:eastAsia="zh-CN"/>
        </w:rPr>
      </w:pPr>
    </w:p>
    <w:p w14:paraId="21D7A36F" w14:textId="77777777" w:rsidR="00401F68" w:rsidRPr="001233A8" w:rsidRDefault="00401F68" w:rsidP="00401F6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401F68" w:rsidRPr="00CD75D2" w14:paraId="3AB188EA" w14:textId="77777777" w:rsidTr="005A4003">
        <w:tc>
          <w:tcPr>
            <w:tcW w:w="1242" w:type="dxa"/>
          </w:tcPr>
          <w:p w14:paraId="68A594F7" w14:textId="77777777" w:rsidR="00401F68" w:rsidRPr="00CD75D2" w:rsidRDefault="00401F68"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3350B80D" w14:textId="77777777" w:rsidR="00401F68" w:rsidRPr="00CD75D2" w:rsidRDefault="00401F68"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401F68" w14:paraId="65E65797" w14:textId="77777777" w:rsidTr="005A4003">
        <w:tc>
          <w:tcPr>
            <w:tcW w:w="1242" w:type="dxa"/>
          </w:tcPr>
          <w:p w14:paraId="47DE49B5" w14:textId="551A1B02" w:rsidR="00401F68" w:rsidRPr="006B604B" w:rsidRDefault="006B604B" w:rsidP="005A4003">
            <w:pPr>
              <w:rPr>
                <w:color w:val="000000" w:themeColor="text1"/>
                <w:highlight w:val="yellow"/>
              </w:rPr>
            </w:pPr>
            <w:r w:rsidRPr="00790861">
              <w:rPr>
                <w:highlight w:val="yellow"/>
              </w:rPr>
              <w:t>R4-2101362</w:t>
            </w:r>
          </w:p>
        </w:tc>
        <w:tc>
          <w:tcPr>
            <w:tcW w:w="8615" w:type="dxa"/>
          </w:tcPr>
          <w:p w14:paraId="35BE7048" w14:textId="6C45D611" w:rsidR="00401F68" w:rsidRPr="006B604B" w:rsidRDefault="006B604B" w:rsidP="005A4003">
            <w:pPr>
              <w:rPr>
                <w:color w:val="000000" w:themeColor="text1"/>
                <w:highlight w:val="yellow"/>
              </w:rPr>
            </w:pPr>
            <w:r w:rsidRPr="00790861">
              <w:rPr>
                <w:color w:val="000000" w:themeColor="text1"/>
                <w:highlight w:val="yellow"/>
              </w:rPr>
              <w:t>To be further discussed to collect more comments</w:t>
            </w:r>
          </w:p>
        </w:tc>
      </w:tr>
    </w:tbl>
    <w:p w14:paraId="50BB291A" w14:textId="77777777" w:rsidR="00401F68" w:rsidRPr="00975939" w:rsidRDefault="00401F68" w:rsidP="00401F68">
      <w:pPr>
        <w:rPr>
          <w:color w:val="000000" w:themeColor="text1"/>
          <w:lang w:val="en-US" w:eastAsia="zh-CN"/>
        </w:rPr>
      </w:pPr>
    </w:p>
    <w:p w14:paraId="37249DD7" w14:textId="77777777" w:rsidR="00401F68" w:rsidRPr="0001665B" w:rsidRDefault="00401F68" w:rsidP="00401F68">
      <w:pPr>
        <w:pStyle w:val="Heading2"/>
        <w:rPr>
          <w:lang w:val="en-US"/>
        </w:rPr>
      </w:pPr>
      <w:r w:rsidRPr="0001665B">
        <w:rPr>
          <w:lang w:val="en-US"/>
        </w:rPr>
        <w:t>Discussion on 2nd round (if applicable)</w:t>
      </w:r>
    </w:p>
    <w:p w14:paraId="12C82151" w14:textId="77777777" w:rsidR="00401F68" w:rsidRPr="0001665B" w:rsidRDefault="00401F68" w:rsidP="00401F68">
      <w:pPr>
        <w:rPr>
          <w:lang w:val="en-US" w:eastAsia="zh-CN"/>
        </w:rPr>
      </w:pPr>
    </w:p>
    <w:p w14:paraId="22B2DC98" w14:textId="77777777" w:rsidR="00401F68" w:rsidRPr="0001665B" w:rsidRDefault="00401F68" w:rsidP="00401F68">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363"/>
      </w:tblGrid>
      <w:tr w:rsidR="00401F68" w:rsidRPr="00004165" w14:paraId="33312EA2" w14:textId="77777777" w:rsidTr="005A4003">
        <w:tc>
          <w:tcPr>
            <w:tcW w:w="1494" w:type="dxa"/>
          </w:tcPr>
          <w:p w14:paraId="42C58797" w14:textId="77777777" w:rsidR="00401F68" w:rsidRPr="00045592" w:rsidRDefault="00401F68" w:rsidP="005A400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2EEF7390" w14:textId="77777777" w:rsidR="00401F68" w:rsidRPr="00045592" w:rsidRDefault="00401F68" w:rsidP="005A400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01F68" w14:paraId="4BDF7BB9" w14:textId="77777777" w:rsidTr="005A4003">
        <w:tc>
          <w:tcPr>
            <w:tcW w:w="1494" w:type="dxa"/>
          </w:tcPr>
          <w:p w14:paraId="00D6D618" w14:textId="77777777" w:rsidR="00401F68" w:rsidRPr="003418CB" w:rsidRDefault="00401F68" w:rsidP="005A400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CE01702" w14:textId="77777777" w:rsidR="00401F68" w:rsidRPr="003418CB" w:rsidRDefault="00401F68" w:rsidP="005A400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6D8D0C" w14:textId="77777777" w:rsidR="00401F68" w:rsidRDefault="00401F68" w:rsidP="00BB09AB">
      <w:pPr>
        <w:rPr>
          <w:rFonts w:ascii="Arial" w:hAnsi="Arial"/>
          <w:lang w:val="en-US" w:eastAsia="zh-CN"/>
        </w:rPr>
      </w:pPr>
    </w:p>
    <w:p w14:paraId="10D80574" w14:textId="5506D970" w:rsidR="001A681A" w:rsidRPr="0001665B" w:rsidRDefault="001A681A" w:rsidP="001A681A">
      <w:pPr>
        <w:pStyle w:val="Heading1"/>
        <w:rPr>
          <w:lang w:val="en-US" w:eastAsia="ja-JP"/>
        </w:rPr>
      </w:pPr>
      <w:r w:rsidRPr="0001665B">
        <w:rPr>
          <w:lang w:val="en-US" w:eastAsia="ja-JP"/>
        </w:rPr>
        <w:lastRenderedPageBreak/>
        <w:t>Topic #</w:t>
      </w:r>
      <w:r w:rsidR="00671862">
        <w:rPr>
          <w:lang w:val="en-US" w:eastAsia="ja-JP"/>
        </w:rPr>
        <w:t>5</w:t>
      </w:r>
      <w:r w:rsidRPr="0001665B">
        <w:rPr>
          <w:lang w:val="en-US" w:eastAsia="ja-JP"/>
        </w:rPr>
        <w:t xml:space="preserve">: </w:t>
      </w:r>
      <w:r w:rsidR="00AE17AC" w:rsidRPr="00AE17AC">
        <w:rPr>
          <w:lang w:val="en-US" w:eastAsia="ja-JP"/>
        </w:rPr>
        <w:t xml:space="preserve">SDR with active </w:t>
      </w:r>
      <w:proofErr w:type="spellStart"/>
      <w:r w:rsidR="00AE17AC" w:rsidRPr="00AE17AC">
        <w:rPr>
          <w:lang w:val="en-US" w:eastAsia="ja-JP"/>
        </w:rPr>
        <w:t>sidelink</w:t>
      </w:r>
      <w:proofErr w:type="spellEnd"/>
      <w:r w:rsidR="00AE17AC" w:rsidRPr="00F01EE1">
        <w:rPr>
          <w:lang w:val="en-US" w:eastAsia="ja-JP"/>
        </w:rPr>
        <w:t xml:space="preserve"> </w:t>
      </w:r>
      <w:r w:rsidRPr="00F01EE1">
        <w:rPr>
          <w:lang w:val="en-US" w:eastAsia="ja-JP"/>
        </w:rPr>
        <w:t>test</w:t>
      </w:r>
    </w:p>
    <w:p w14:paraId="4A55F5D4" w14:textId="77777777" w:rsidR="001A681A" w:rsidRPr="00CB0305" w:rsidRDefault="001A681A" w:rsidP="001A68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1A681A" w:rsidRPr="00F53FE2" w14:paraId="1489EF99" w14:textId="77777777" w:rsidTr="005A4003">
        <w:trPr>
          <w:trHeight w:val="468"/>
        </w:trPr>
        <w:tc>
          <w:tcPr>
            <w:tcW w:w="1648" w:type="dxa"/>
            <w:vAlign w:val="center"/>
          </w:tcPr>
          <w:p w14:paraId="5EC492D1" w14:textId="77777777" w:rsidR="001A681A" w:rsidRPr="00805BE8" w:rsidRDefault="001A681A" w:rsidP="005A4003">
            <w:pPr>
              <w:spacing w:before="60" w:after="60"/>
              <w:rPr>
                <w:b/>
                <w:bCs/>
              </w:rPr>
            </w:pPr>
            <w:r w:rsidRPr="00805BE8">
              <w:rPr>
                <w:b/>
                <w:bCs/>
              </w:rPr>
              <w:t>T-doc number</w:t>
            </w:r>
          </w:p>
        </w:tc>
        <w:tc>
          <w:tcPr>
            <w:tcW w:w="1790" w:type="dxa"/>
            <w:vAlign w:val="center"/>
          </w:tcPr>
          <w:p w14:paraId="36413CBC" w14:textId="77777777" w:rsidR="001A681A" w:rsidRPr="00805BE8" w:rsidRDefault="001A681A" w:rsidP="005A4003">
            <w:pPr>
              <w:spacing w:before="60" w:after="60"/>
              <w:rPr>
                <w:b/>
                <w:bCs/>
              </w:rPr>
            </w:pPr>
            <w:r w:rsidRPr="00805BE8">
              <w:rPr>
                <w:b/>
                <w:bCs/>
              </w:rPr>
              <w:t>Company</w:t>
            </w:r>
          </w:p>
        </w:tc>
        <w:tc>
          <w:tcPr>
            <w:tcW w:w="6419" w:type="dxa"/>
            <w:vAlign w:val="center"/>
          </w:tcPr>
          <w:p w14:paraId="7FC3C5D8" w14:textId="77777777" w:rsidR="001A681A" w:rsidRPr="00805BE8" w:rsidRDefault="001A681A" w:rsidP="005A4003">
            <w:pPr>
              <w:spacing w:before="60" w:after="60"/>
              <w:rPr>
                <w:b/>
                <w:bCs/>
              </w:rPr>
            </w:pPr>
            <w:r w:rsidRPr="00805BE8">
              <w:rPr>
                <w:b/>
                <w:bCs/>
              </w:rPr>
              <w:t>Proposals</w:t>
            </w:r>
            <w:r>
              <w:rPr>
                <w:b/>
                <w:bCs/>
              </w:rPr>
              <w:t xml:space="preserve"> / Observations</w:t>
            </w:r>
          </w:p>
        </w:tc>
      </w:tr>
      <w:tr w:rsidR="009914F6" w:rsidRPr="00F53FE2" w14:paraId="6F61AD73" w14:textId="77777777" w:rsidTr="005A4003">
        <w:trPr>
          <w:trHeight w:val="468"/>
        </w:trPr>
        <w:tc>
          <w:tcPr>
            <w:tcW w:w="1648" w:type="dxa"/>
            <w:vAlign w:val="center"/>
          </w:tcPr>
          <w:p w14:paraId="6852D4B0" w14:textId="421B4C01" w:rsidR="009914F6" w:rsidRPr="00805BE8" w:rsidRDefault="009914F6" w:rsidP="009914F6">
            <w:pPr>
              <w:spacing w:before="60" w:after="60"/>
              <w:rPr>
                <w:b/>
                <w:bCs/>
              </w:rPr>
            </w:pPr>
            <w:r w:rsidRPr="002D6F0F">
              <w:t>R4-2101065</w:t>
            </w:r>
          </w:p>
        </w:tc>
        <w:tc>
          <w:tcPr>
            <w:tcW w:w="1790" w:type="dxa"/>
            <w:vAlign w:val="center"/>
          </w:tcPr>
          <w:p w14:paraId="4CB64724" w14:textId="2C3F959C" w:rsidR="009914F6" w:rsidRPr="00805BE8" w:rsidRDefault="009914F6" w:rsidP="009914F6">
            <w:pPr>
              <w:spacing w:before="60" w:after="60"/>
              <w:rPr>
                <w:b/>
                <w:bCs/>
              </w:rPr>
            </w:pPr>
            <w:r w:rsidRPr="00926DC5">
              <w:t>MediaTek inc.</w:t>
            </w:r>
          </w:p>
        </w:tc>
        <w:tc>
          <w:tcPr>
            <w:tcW w:w="6419" w:type="dxa"/>
            <w:vAlign w:val="center"/>
          </w:tcPr>
          <w:p w14:paraId="07D41CCE" w14:textId="2694D650" w:rsidR="009914F6" w:rsidRPr="009914F6" w:rsidRDefault="009914F6" w:rsidP="009914F6">
            <w:pPr>
              <w:spacing w:before="60" w:after="60"/>
            </w:pPr>
            <w:bookmarkStart w:id="9" w:name="_Ref54115032"/>
            <w:r w:rsidRPr="009914F6">
              <w:t>Proposal</w:t>
            </w:r>
            <w:r>
              <w:t xml:space="preserve"> 11</w:t>
            </w:r>
            <w:r w:rsidRPr="009914F6">
              <w:t xml:space="preserve">: Not to define SDR with active </w:t>
            </w:r>
            <w:proofErr w:type="spellStart"/>
            <w:r w:rsidRPr="009914F6">
              <w:t>sidelink</w:t>
            </w:r>
            <w:proofErr w:type="spellEnd"/>
            <w:r w:rsidRPr="009914F6">
              <w:t xml:space="preserve"> test case.</w:t>
            </w:r>
            <w:bookmarkEnd w:id="9"/>
          </w:p>
        </w:tc>
      </w:tr>
      <w:tr w:rsidR="00D35919" w:rsidRPr="00F53FE2" w14:paraId="6E5480EA" w14:textId="77777777" w:rsidTr="005A4003">
        <w:trPr>
          <w:trHeight w:val="468"/>
        </w:trPr>
        <w:tc>
          <w:tcPr>
            <w:tcW w:w="1648" w:type="dxa"/>
            <w:vAlign w:val="center"/>
          </w:tcPr>
          <w:p w14:paraId="6F9BFDE0" w14:textId="68E056A1" w:rsidR="00D35919" w:rsidRPr="00805BE8" w:rsidRDefault="00D35919" w:rsidP="00D35919">
            <w:pPr>
              <w:spacing w:before="60" w:after="60"/>
              <w:rPr>
                <w:b/>
                <w:bCs/>
              </w:rPr>
            </w:pPr>
            <w:r w:rsidRPr="0034488C">
              <w:t>R4-2100408</w:t>
            </w:r>
          </w:p>
        </w:tc>
        <w:tc>
          <w:tcPr>
            <w:tcW w:w="1790" w:type="dxa"/>
            <w:vAlign w:val="center"/>
          </w:tcPr>
          <w:p w14:paraId="4E676752" w14:textId="0168516F" w:rsidR="00D35919" w:rsidRPr="00805BE8" w:rsidRDefault="00D35919" w:rsidP="00D35919">
            <w:pPr>
              <w:spacing w:before="60" w:after="60"/>
              <w:rPr>
                <w:b/>
                <w:bCs/>
              </w:rPr>
            </w:pPr>
            <w:r w:rsidRPr="0034488C">
              <w:t>CATT</w:t>
            </w:r>
          </w:p>
        </w:tc>
        <w:tc>
          <w:tcPr>
            <w:tcW w:w="6419" w:type="dxa"/>
            <w:vAlign w:val="center"/>
          </w:tcPr>
          <w:p w14:paraId="6FF392D2" w14:textId="61742A68" w:rsidR="00D35919" w:rsidRPr="00805BE8" w:rsidRDefault="00DE6215" w:rsidP="00D35919">
            <w:pPr>
              <w:spacing w:before="60" w:after="60"/>
              <w:rPr>
                <w:b/>
                <w:bCs/>
              </w:rPr>
            </w:pPr>
            <w:r w:rsidRPr="00DE6215">
              <w:t xml:space="preserve">Proposal 7: To verify the UE supporting con-current operation between </w:t>
            </w:r>
            <w:proofErr w:type="spellStart"/>
            <w:r w:rsidRPr="00DE6215">
              <w:t>Uu</w:t>
            </w:r>
            <w:proofErr w:type="spellEnd"/>
            <w:r w:rsidRPr="00DE6215">
              <w:t xml:space="preserve"> and SL, it is proposed to introduce SDR test with active </w:t>
            </w:r>
            <w:proofErr w:type="spellStart"/>
            <w:r w:rsidRPr="00DE6215">
              <w:t>sidelink</w:t>
            </w:r>
            <w:proofErr w:type="spellEnd"/>
            <w:r w:rsidRPr="00DE6215">
              <w:t>.</w:t>
            </w:r>
          </w:p>
        </w:tc>
      </w:tr>
      <w:tr w:rsidR="009914F6" w:rsidRPr="00F53FE2" w14:paraId="7E6A5792" w14:textId="77777777" w:rsidTr="005A4003">
        <w:trPr>
          <w:trHeight w:val="468"/>
        </w:trPr>
        <w:tc>
          <w:tcPr>
            <w:tcW w:w="1648" w:type="dxa"/>
            <w:vAlign w:val="center"/>
          </w:tcPr>
          <w:p w14:paraId="7C40E91C" w14:textId="558E6595" w:rsidR="009914F6" w:rsidRPr="003E312A" w:rsidRDefault="007407F1" w:rsidP="005A4003">
            <w:pPr>
              <w:spacing w:before="60" w:after="60"/>
            </w:pPr>
            <w:r w:rsidRPr="003E312A">
              <w:t>R4-2101364</w:t>
            </w:r>
          </w:p>
        </w:tc>
        <w:tc>
          <w:tcPr>
            <w:tcW w:w="1790" w:type="dxa"/>
            <w:vAlign w:val="center"/>
          </w:tcPr>
          <w:p w14:paraId="613BCD8F" w14:textId="575C1E50" w:rsidR="009914F6" w:rsidRPr="003E312A" w:rsidRDefault="007407F1" w:rsidP="005A4003">
            <w:pPr>
              <w:spacing w:before="60" w:after="60"/>
            </w:pPr>
            <w:r w:rsidRPr="003E312A">
              <w:t xml:space="preserve">Huawei, </w:t>
            </w:r>
            <w:proofErr w:type="spellStart"/>
            <w:r w:rsidRPr="003E312A">
              <w:t>HiSilicon</w:t>
            </w:r>
            <w:proofErr w:type="spellEnd"/>
          </w:p>
        </w:tc>
        <w:tc>
          <w:tcPr>
            <w:tcW w:w="6419" w:type="dxa"/>
            <w:vAlign w:val="center"/>
          </w:tcPr>
          <w:p w14:paraId="4E49C07D" w14:textId="6DF9EE32" w:rsidR="009914F6" w:rsidRPr="00805BE8" w:rsidRDefault="00B83F42" w:rsidP="005A4003">
            <w:pPr>
              <w:spacing w:before="60" w:after="60"/>
              <w:rPr>
                <w:b/>
                <w:bCs/>
              </w:rPr>
            </w:pPr>
            <w:r w:rsidRPr="00455224">
              <w:t xml:space="preserve">Proposal 1: Not introduce the SDR test with active </w:t>
            </w:r>
            <w:proofErr w:type="spellStart"/>
            <w:r w:rsidRPr="00455224">
              <w:t>sidelink</w:t>
            </w:r>
            <w:proofErr w:type="spellEnd"/>
            <w:r w:rsidRPr="00455224">
              <w:t>.</w:t>
            </w:r>
          </w:p>
        </w:tc>
      </w:tr>
      <w:tr w:rsidR="009914F6" w:rsidRPr="00F53FE2" w14:paraId="48441F41" w14:textId="77777777" w:rsidTr="005A4003">
        <w:trPr>
          <w:trHeight w:val="468"/>
        </w:trPr>
        <w:tc>
          <w:tcPr>
            <w:tcW w:w="1648" w:type="dxa"/>
            <w:vAlign w:val="center"/>
          </w:tcPr>
          <w:p w14:paraId="21312648" w14:textId="0B3357CC" w:rsidR="009914F6" w:rsidRPr="003E312A" w:rsidRDefault="007407F1" w:rsidP="005A4003">
            <w:pPr>
              <w:spacing w:before="60" w:after="60"/>
            </w:pPr>
            <w:r w:rsidRPr="003E312A">
              <w:t>R4-2101943</w:t>
            </w:r>
          </w:p>
        </w:tc>
        <w:tc>
          <w:tcPr>
            <w:tcW w:w="1790" w:type="dxa"/>
            <w:vAlign w:val="center"/>
          </w:tcPr>
          <w:p w14:paraId="75964B8E" w14:textId="5F0F073D" w:rsidR="009914F6" w:rsidRPr="003E312A" w:rsidRDefault="003E312A" w:rsidP="005A4003">
            <w:pPr>
              <w:spacing w:before="60" w:after="60"/>
            </w:pPr>
            <w:r w:rsidRPr="003E312A">
              <w:t>Intel Corporation</w:t>
            </w:r>
          </w:p>
        </w:tc>
        <w:tc>
          <w:tcPr>
            <w:tcW w:w="6419" w:type="dxa"/>
            <w:vAlign w:val="center"/>
          </w:tcPr>
          <w:p w14:paraId="2A9631C1" w14:textId="0079E93F" w:rsidR="003029B3" w:rsidRPr="003029B3" w:rsidRDefault="003029B3" w:rsidP="003029B3">
            <w:pPr>
              <w:spacing w:before="60" w:after="60"/>
            </w:pPr>
            <w:r w:rsidRPr="003029B3">
              <w:t>Proposal 1:</w:t>
            </w:r>
            <w:r>
              <w:t xml:space="preserve"> </w:t>
            </w:r>
            <w:r w:rsidRPr="003029B3">
              <w:t xml:space="preserve">Define SDR requirements with active </w:t>
            </w:r>
            <w:proofErr w:type="spellStart"/>
            <w:r w:rsidRPr="003029B3">
              <w:t>sidelink</w:t>
            </w:r>
            <w:proofErr w:type="spellEnd"/>
            <w:r w:rsidRPr="003029B3">
              <w:t xml:space="preserve"> in the scope of Rel-16 V2X.</w:t>
            </w:r>
          </w:p>
          <w:p w14:paraId="5EFF8A09" w14:textId="2C571E07" w:rsidR="003029B3" w:rsidRPr="003029B3" w:rsidRDefault="003029B3" w:rsidP="003029B3">
            <w:pPr>
              <w:spacing w:before="60" w:after="60"/>
            </w:pPr>
            <w:r w:rsidRPr="003029B3">
              <w:t>Proposal 2:</w:t>
            </w:r>
            <w:r>
              <w:t xml:space="preserve"> </w:t>
            </w:r>
            <w:r w:rsidRPr="003029B3">
              <w:t xml:space="preserve">Further discuss the methodology for verification of SL processing on PC5 CC for SDR requirements with active </w:t>
            </w:r>
            <w:proofErr w:type="spellStart"/>
            <w:r w:rsidRPr="003029B3">
              <w:t>sidelink</w:t>
            </w:r>
            <w:proofErr w:type="spellEnd"/>
            <w:r w:rsidRPr="003029B3">
              <w:t xml:space="preserve"> and consider the following options:</w:t>
            </w:r>
          </w:p>
          <w:p w14:paraId="0C5F5BB5" w14:textId="77777777" w:rsidR="003029B3" w:rsidRPr="003029B3" w:rsidRDefault="003029B3" w:rsidP="003029B3">
            <w:pPr>
              <w:pStyle w:val="ListParagraph"/>
              <w:numPr>
                <w:ilvl w:val="0"/>
                <w:numId w:val="19"/>
              </w:numPr>
              <w:spacing w:before="60" w:after="60"/>
              <w:ind w:firstLineChars="0"/>
              <w:rPr>
                <w:rFonts w:eastAsia="Yu Mincho"/>
              </w:rPr>
            </w:pPr>
            <w:r w:rsidRPr="003029B3">
              <w:rPr>
                <w:rFonts w:eastAsia="Yu Mincho"/>
              </w:rPr>
              <w:t>Option 1: Use HARQ soft buffer test.</w:t>
            </w:r>
          </w:p>
          <w:p w14:paraId="414DD977" w14:textId="77777777" w:rsidR="003029B3" w:rsidRPr="003029B3" w:rsidRDefault="003029B3" w:rsidP="003029B3">
            <w:pPr>
              <w:pStyle w:val="ListParagraph"/>
              <w:numPr>
                <w:ilvl w:val="0"/>
                <w:numId w:val="19"/>
              </w:numPr>
              <w:spacing w:before="60" w:after="60"/>
              <w:ind w:firstLineChars="0"/>
              <w:rPr>
                <w:rFonts w:eastAsia="Yu Mincho"/>
              </w:rPr>
            </w:pPr>
            <w:r w:rsidRPr="003029B3">
              <w:rPr>
                <w:rFonts w:eastAsia="Yu Mincho"/>
              </w:rPr>
              <w:t>Option 2: Use PSCCH/PSSCH decoding capability test</w:t>
            </w:r>
          </w:p>
          <w:p w14:paraId="21DD77A8" w14:textId="1398FB21" w:rsidR="009914F6" w:rsidRPr="003029B3" w:rsidRDefault="003029B3" w:rsidP="005A4003">
            <w:pPr>
              <w:pStyle w:val="ListParagraph"/>
              <w:numPr>
                <w:ilvl w:val="0"/>
                <w:numId w:val="19"/>
              </w:numPr>
              <w:spacing w:before="60" w:after="60"/>
              <w:ind w:firstLineChars="0"/>
              <w:rPr>
                <w:rFonts w:eastAsia="Yu Mincho"/>
              </w:rPr>
            </w:pPr>
            <w:r w:rsidRPr="003029B3">
              <w:rPr>
                <w:rFonts w:eastAsia="Yu Mincho"/>
              </w:rPr>
              <w:t>Option 3: Define new single link test with full CBW allocation and configurable MCS based on maximum data rate equation.</w:t>
            </w:r>
          </w:p>
        </w:tc>
      </w:tr>
    </w:tbl>
    <w:p w14:paraId="0739BFEE" w14:textId="77777777" w:rsidR="001A681A" w:rsidRPr="004A7544" w:rsidRDefault="001A681A" w:rsidP="001A681A"/>
    <w:p w14:paraId="4D84D504" w14:textId="77777777" w:rsidR="001A681A" w:rsidRPr="001A681A" w:rsidRDefault="001A681A" w:rsidP="001A681A">
      <w:pPr>
        <w:pStyle w:val="Heading2"/>
      </w:pPr>
      <w:r w:rsidRPr="004A7544">
        <w:rPr>
          <w:rFonts w:hint="eastAsia"/>
        </w:rPr>
        <w:t>Open issues</w:t>
      </w:r>
      <w:r>
        <w:t xml:space="preserve"> summary</w:t>
      </w:r>
    </w:p>
    <w:p w14:paraId="4A481402" w14:textId="3DBF77A6" w:rsidR="001A681A" w:rsidRDefault="001A681A" w:rsidP="001A681A">
      <w:pPr>
        <w:rPr>
          <w:b/>
          <w:u w:val="single"/>
          <w:lang w:eastAsia="ko-KR"/>
        </w:rPr>
      </w:pPr>
      <w:r w:rsidRPr="009B3142">
        <w:rPr>
          <w:b/>
          <w:u w:val="single"/>
          <w:lang w:eastAsia="ko-KR"/>
        </w:rPr>
        <w:t>Issu</w:t>
      </w:r>
      <w:r>
        <w:rPr>
          <w:b/>
          <w:u w:val="single"/>
          <w:lang w:eastAsia="ko-KR"/>
        </w:rPr>
        <w:t xml:space="preserve">e </w:t>
      </w:r>
      <w:r w:rsidR="008908BC">
        <w:rPr>
          <w:b/>
          <w:u w:val="single"/>
          <w:lang w:eastAsia="ko-KR"/>
        </w:rPr>
        <w:t>5</w:t>
      </w:r>
      <w:r>
        <w:rPr>
          <w:b/>
          <w:u w:val="single"/>
          <w:lang w:eastAsia="ko-KR"/>
        </w:rPr>
        <w:t xml:space="preserve">-1: </w:t>
      </w:r>
      <w:r w:rsidR="008908BC">
        <w:rPr>
          <w:b/>
          <w:u w:val="single"/>
          <w:lang w:eastAsia="ko-KR"/>
        </w:rPr>
        <w:t xml:space="preserve">Whether to define the SDR test with active </w:t>
      </w:r>
      <w:proofErr w:type="spellStart"/>
      <w:r w:rsidR="008908BC">
        <w:rPr>
          <w:b/>
          <w:u w:val="single"/>
          <w:lang w:eastAsia="ko-KR"/>
        </w:rPr>
        <w:t>sidelink</w:t>
      </w:r>
      <w:proofErr w:type="spellEnd"/>
    </w:p>
    <w:p w14:paraId="4A3476B4" w14:textId="77777777" w:rsidR="001A681A" w:rsidRPr="004638BF"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9BAB965" w14:textId="406C152F"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sidR="00E658C7">
        <w:rPr>
          <w:rFonts w:eastAsia="SimSun"/>
          <w:szCs w:val="24"/>
          <w:lang w:eastAsia="zh-CN"/>
        </w:rPr>
        <w:t xml:space="preserve"> (</w:t>
      </w:r>
      <w:r w:rsidR="00455224">
        <w:rPr>
          <w:rFonts w:eastAsiaTheme="minorEastAsia"/>
        </w:rPr>
        <w:t>MTK, Huawei</w:t>
      </w:r>
      <w:r w:rsidR="00216477">
        <w:rPr>
          <w:rFonts w:eastAsiaTheme="minorEastAsia"/>
        </w:rPr>
        <w:t>, QC, LG</w:t>
      </w:r>
      <w:r w:rsidR="00E658C7">
        <w:rPr>
          <w:rFonts w:eastAsia="SimSun"/>
          <w:szCs w:val="24"/>
          <w:lang w:eastAsia="zh-CN"/>
        </w:rPr>
        <w:t>)</w:t>
      </w:r>
      <w:r w:rsidRPr="00D50D16">
        <w:rPr>
          <w:rFonts w:eastAsia="SimSun"/>
          <w:szCs w:val="24"/>
          <w:lang w:eastAsia="zh-CN"/>
        </w:rPr>
        <w:t>:</w:t>
      </w:r>
      <w:r w:rsidR="008908BC">
        <w:rPr>
          <w:rFonts w:eastAsia="SimSun"/>
          <w:szCs w:val="24"/>
          <w:lang w:eastAsia="zh-CN"/>
        </w:rPr>
        <w:t xml:space="preserve"> </w:t>
      </w:r>
      <w:r w:rsidR="00455224">
        <w:rPr>
          <w:rFonts w:eastAsia="SimSun"/>
          <w:szCs w:val="24"/>
          <w:lang w:eastAsia="zh-CN"/>
        </w:rPr>
        <w:t>No</w:t>
      </w:r>
    </w:p>
    <w:p w14:paraId="3067F001" w14:textId="7793E17A" w:rsidR="001A681A" w:rsidRDefault="001A681A" w:rsidP="001A681A">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w:t>
      </w:r>
      <w:r w:rsidR="00E658C7">
        <w:rPr>
          <w:rFonts w:eastAsiaTheme="minorEastAsia"/>
        </w:rPr>
        <w:t xml:space="preserve"> (</w:t>
      </w:r>
      <w:r w:rsidR="00455224">
        <w:rPr>
          <w:rFonts w:eastAsiaTheme="minorEastAsia"/>
        </w:rPr>
        <w:t xml:space="preserve">CATT, </w:t>
      </w:r>
      <w:r w:rsidR="00455224">
        <w:rPr>
          <w:rFonts w:eastAsia="SimSun"/>
          <w:szCs w:val="24"/>
          <w:lang w:eastAsia="zh-CN"/>
        </w:rPr>
        <w:t>Intel</w:t>
      </w:r>
      <w:r w:rsidR="00E658C7">
        <w:rPr>
          <w:rFonts w:eastAsiaTheme="minorEastAsia"/>
        </w:rPr>
        <w:t>)</w:t>
      </w:r>
      <w:r>
        <w:rPr>
          <w:rFonts w:eastAsiaTheme="minorEastAsia"/>
        </w:rPr>
        <w:t>:</w:t>
      </w:r>
      <w:r w:rsidR="008908BC">
        <w:rPr>
          <w:rFonts w:eastAsiaTheme="minorEastAsia"/>
        </w:rPr>
        <w:t xml:space="preserve"> </w:t>
      </w:r>
      <w:r w:rsidR="00455224">
        <w:rPr>
          <w:rFonts w:eastAsiaTheme="minorEastAsia"/>
        </w:rPr>
        <w:t>Yes</w:t>
      </w:r>
    </w:p>
    <w:p w14:paraId="69AC8BCD" w14:textId="77777777" w:rsidR="001A681A"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B7C37AD" w14:textId="2527C172"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more </w:t>
      </w:r>
      <w:r w:rsidR="00E658C7">
        <w:rPr>
          <w:rFonts w:eastAsia="SimSun"/>
          <w:szCs w:val="24"/>
          <w:lang w:eastAsia="zh-CN"/>
        </w:rPr>
        <w:t>comments</w:t>
      </w:r>
      <w:r>
        <w:rPr>
          <w:rFonts w:eastAsia="SimSun"/>
          <w:szCs w:val="24"/>
          <w:lang w:eastAsia="zh-CN"/>
        </w:rPr>
        <w:t xml:space="preserve"> on this issue</w:t>
      </w:r>
      <w:r w:rsidR="00E658C7">
        <w:rPr>
          <w:rFonts w:eastAsia="SimSun"/>
          <w:szCs w:val="24"/>
          <w:lang w:eastAsia="zh-CN"/>
        </w:rPr>
        <w:t xml:space="preserve"> with detailed justification why one or another</w:t>
      </w:r>
      <w:r w:rsidR="00EB7825">
        <w:rPr>
          <w:rFonts w:eastAsia="SimSun"/>
          <w:szCs w:val="24"/>
          <w:lang w:eastAsia="zh-CN"/>
        </w:rPr>
        <w:t xml:space="preserve"> option</w:t>
      </w:r>
      <w:r w:rsidR="00E658C7">
        <w:rPr>
          <w:rFonts w:eastAsia="SimSun"/>
          <w:szCs w:val="24"/>
          <w:lang w:eastAsia="zh-CN"/>
        </w:rPr>
        <w:t xml:space="preserve"> </w:t>
      </w:r>
      <w:r w:rsidR="00671862">
        <w:rPr>
          <w:rFonts w:eastAsia="SimSun"/>
          <w:szCs w:val="24"/>
          <w:lang w:eastAsia="zh-CN"/>
        </w:rPr>
        <w:t>is supported.</w:t>
      </w:r>
    </w:p>
    <w:p w14:paraId="0134F029" w14:textId="3AF17FB2" w:rsidR="003029B3" w:rsidRDefault="003029B3" w:rsidP="003029B3">
      <w:pPr>
        <w:spacing w:after="120"/>
        <w:rPr>
          <w:szCs w:val="24"/>
          <w:lang w:eastAsia="zh-CN"/>
        </w:rPr>
      </w:pPr>
    </w:p>
    <w:p w14:paraId="1C7C480D" w14:textId="2B54CA86" w:rsidR="003029B3" w:rsidRDefault="003029B3" w:rsidP="003029B3">
      <w:pPr>
        <w:rPr>
          <w:b/>
          <w:u w:val="single"/>
          <w:lang w:eastAsia="ko-KR"/>
        </w:rPr>
      </w:pPr>
      <w:r w:rsidRPr="009B3142">
        <w:rPr>
          <w:b/>
          <w:u w:val="single"/>
          <w:lang w:eastAsia="ko-KR"/>
        </w:rPr>
        <w:t>Issu</w:t>
      </w:r>
      <w:r>
        <w:rPr>
          <w:b/>
          <w:u w:val="single"/>
          <w:lang w:eastAsia="ko-KR"/>
        </w:rPr>
        <w:t xml:space="preserve">e 5-2: Methodology for </w:t>
      </w:r>
      <w:r w:rsidR="00B217CC" w:rsidRPr="00B217CC">
        <w:rPr>
          <w:b/>
          <w:u w:val="single"/>
          <w:lang w:eastAsia="ko-KR"/>
        </w:rPr>
        <w:t>verification of SL processing on PC5 CC</w:t>
      </w:r>
      <w:r w:rsidR="00B217CC">
        <w:rPr>
          <w:b/>
          <w:u w:val="single"/>
          <w:lang w:eastAsia="ko-KR"/>
        </w:rPr>
        <w:t xml:space="preserve"> (in case </w:t>
      </w:r>
      <w:r w:rsidR="00F81DA6">
        <w:rPr>
          <w:b/>
          <w:u w:val="single"/>
          <w:lang w:eastAsia="ko-KR"/>
        </w:rPr>
        <w:t>requirements will be defined</w:t>
      </w:r>
      <w:r w:rsidR="00B217CC">
        <w:rPr>
          <w:b/>
          <w:u w:val="single"/>
          <w:lang w:eastAsia="ko-KR"/>
        </w:rPr>
        <w:t>)</w:t>
      </w:r>
    </w:p>
    <w:p w14:paraId="478930DA" w14:textId="77777777" w:rsidR="00B217CC" w:rsidRPr="004638BF" w:rsidRDefault="00B217CC" w:rsidP="00B217C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523E380" w14:textId="6C7867C1" w:rsidR="00B217CC" w:rsidRDefault="00B217CC" w:rsidP="00B217C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Pr>
          <w:rFonts w:eastAsia="SimSun"/>
          <w:szCs w:val="24"/>
          <w:lang w:eastAsia="zh-CN"/>
        </w:rPr>
        <w:t xml:space="preserve"> (</w:t>
      </w:r>
      <w:r>
        <w:rPr>
          <w:rFonts w:eastAsiaTheme="minorEastAsia"/>
        </w:rPr>
        <w:t>Intel</w:t>
      </w:r>
      <w:r>
        <w:rPr>
          <w:rFonts w:eastAsia="SimSun"/>
          <w:szCs w:val="24"/>
          <w:lang w:eastAsia="zh-CN"/>
        </w:rPr>
        <w:t>)</w:t>
      </w:r>
      <w:r w:rsidRPr="00D50D16">
        <w:rPr>
          <w:rFonts w:eastAsia="SimSun"/>
          <w:szCs w:val="24"/>
          <w:lang w:eastAsia="zh-CN"/>
        </w:rPr>
        <w:t>:</w:t>
      </w:r>
      <w:r>
        <w:rPr>
          <w:rFonts w:eastAsia="SimSun"/>
          <w:szCs w:val="24"/>
          <w:lang w:eastAsia="zh-CN"/>
        </w:rPr>
        <w:t xml:space="preserve"> </w:t>
      </w:r>
      <w:r w:rsidRPr="003029B3">
        <w:rPr>
          <w:rFonts w:eastAsia="Yu Mincho"/>
        </w:rPr>
        <w:t>Use HARQ soft buffer test.</w:t>
      </w:r>
    </w:p>
    <w:p w14:paraId="7CDB8A33" w14:textId="5AD6A7DB" w:rsidR="00B217CC" w:rsidRPr="00B217CC" w:rsidRDefault="00B217CC" w:rsidP="00B217CC">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 (</w:t>
      </w:r>
      <w:r>
        <w:rPr>
          <w:rFonts w:eastAsia="SimSun"/>
          <w:szCs w:val="24"/>
          <w:lang w:eastAsia="zh-CN"/>
        </w:rPr>
        <w:t>Intel</w:t>
      </w:r>
      <w:r>
        <w:rPr>
          <w:rFonts w:eastAsiaTheme="minorEastAsia"/>
        </w:rPr>
        <w:t xml:space="preserve">): </w:t>
      </w:r>
      <w:r w:rsidRPr="003029B3">
        <w:rPr>
          <w:rFonts w:eastAsia="Yu Mincho"/>
        </w:rPr>
        <w:t>Use PSCCH/PSSCH decoding capability test</w:t>
      </w:r>
    </w:p>
    <w:p w14:paraId="77F257BE" w14:textId="201570A9" w:rsidR="00B217CC" w:rsidRPr="00F81DA6" w:rsidRDefault="00B217CC" w:rsidP="00B217CC">
      <w:pPr>
        <w:pStyle w:val="ListParagraph"/>
        <w:numPr>
          <w:ilvl w:val="1"/>
          <w:numId w:val="2"/>
        </w:numPr>
        <w:overflowPunct/>
        <w:autoSpaceDE/>
        <w:autoSpaceDN/>
        <w:adjustRightInd/>
        <w:spacing w:after="120"/>
        <w:ind w:left="1440" w:firstLineChars="0"/>
        <w:textAlignment w:val="auto"/>
        <w:rPr>
          <w:rFonts w:eastAsiaTheme="minorEastAsia"/>
        </w:rPr>
      </w:pPr>
      <w:r>
        <w:rPr>
          <w:rFonts w:eastAsia="Yu Mincho"/>
        </w:rPr>
        <w:t xml:space="preserve">Option 3 (Intel): </w:t>
      </w:r>
      <w:r w:rsidRPr="003029B3">
        <w:rPr>
          <w:rFonts w:eastAsia="Yu Mincho"/>
        </w:rPr>
        <w:t>Define new single link test with full CBW allocation and configurable MCS based on maximum data rate equation.</w:t>
      </w:r>
    </w:p>
    <w:p w14:paraId="30F73FBB" w14:textId="77777777" w:rsidR="00F81DA6" w:rsidRDefault="00F81DA6" w:rsidP="00F81DA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18FB3F2" w14:textId="519A4573" w:rsidR="00F81DA6" w:rsidRDefault="00F81DA6" w:rsidP="00F81DA6">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Collect views from interested companies.</w:t>
      </w:r>
    </w:p>
    <w:p w14:paraId="5DBCB288" w14:textId="77777777" w:rsidR="003029B3" w:rsidRPr="003029B3" w:rsidRDefault="003029B3" w:rsidP="003029B3">
      <w:pPr>
        <w:spacing w:after="120"/>
        <w:rPr>
          <w:szCs w:val="24"/>
          <w:lang w:eastAsia="zh-CN"/>
        </w:rPr>
      </w:pPr>
    </w:p>
    <w:p w14:paraId="3F0C0BFA" w14:textId="77777777" w:rsidR="001A681A" w:rsidRPr="0001665B" w:rsidRDefault="001A681A" w:rsidP="001A681A">
      <w:pPr>
        <w:pStyle w:val="Heading2"/>
        <w:rPr>
          <w:lang w:val="en-US"/>
        </w:rPr>
      </w:pPr>
      <w:r w:rsidRPr="0001665B">
        <w:rPr>
          <w:lang w:val="en-US"/>
        </w:rPr>
        <w:lastRenderedPageBreak/>
        <w:t xml:space="preserve">Companies views’ collection for 1st round </w:t>
      </w:r>
    </w:p>
    <w:p w14:paraId="4C344505"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1A681A" w:rsidRPr="00571777" w14:paraId="7165551B" w14:textId="77777777" w:rsidTr="005A4003">
        <w:tc>
          <w:tcPr>
            <w:tcW w:w="1233" w:type="dxa"/>
          </w:tcPr>
          <w:p w14:paraId="0C48AA6F" w14:textId="77777777" w:rsidR="001A681A" w:rsidRPr="001233A8" w:rsidRDefault="001A681A"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ABF2117" w14:textId="77777777" w:rsidR="001A681A" w:rsidRPr="001233A8" w:rsidRDefault="001A681A"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63C54" w:rsidRPr="00571777" w14:paraId="66F569AF" w14:textId="77777777" w:rsidTr="005A4003">
        <w:tc>
          <w:tcPr>
            <w:tcW w:w="1233" w:type="dxa"/>
          </w:tcPr>
          <w:p w14:paraId="577EE046" w14:textId="6B4B0AAC" w:rsidR="00D63C54" w:rsidRPr="001233A8" w:rsidRDefault="00D63C54" w:rsidP="00D63C5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2224C399" w14:textId="77777777" w:rsidR="00D63C54" w:rsidRDefault="00D63C54" w:rsidP="00D63C54">
            <w:pPr>
              <w:spacing w:afterLines="50" w:after="120"/>
              <w:rPr>
                <w:rFonts w:eastAsiaTheme="minorEastAsia"/>
                <w:color w:val="000000" w:themeColor="text1"/>
                <w:lang w:val="en-US" w:eastAsia="zh-CN"/>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7D1C2DC" w14:textId="77777777" w:rsidR="00D63C54" w:rsidRDefault="00D63C54" w:rsidP="00D63C54">
            <w:pPr>
              <w:spacing w:afterLines="50"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77708910" w14:textId="021425BB" w:rsidR="00D63C54" w:rsidRPr="00607912" w:rsidRDefault="00D63C54" w:rsidP="00D63C54">
            <w:pPr>
              <w:spacing w:afterLines="50" w:after="120"/>
              <w:rPr>
                <w:rFonts w:eastAsiaTheme="minorEastAsia"/>
                <w:noProof/>
                <w:lang w:eastAsia="zh-CN"/>
              </w:rPr>
            </w:pPr>
            <w:r>
              <w:rPr>
                <w:noProof/>
                <w:lang w:eastAsia="zh-CN"/>
              </w:rPr>
              <w:t>This feature is an optional with capabiliy signalling feature. Considering so many tests have been introduced and this is not typical scenario, we propose not to introduce the concurrent SDR test.</w:t>
            </w:r>
          </w:p>
          <w:p w14:paraId="396EB3D3" w14:textId="79F4F75B" w:rsidR="00D63C54" w:rsidRPr="001233A8" w:rsidRDefault="00D63C54" w:rsidP="00D63C54">
            <w:pPr>
              <w:spacing w:after="120"/>
              <w:rPr>
                <w:rFonts w:eastAsiaTheme="minorEastAsia"/>
                <w:color w:val="000000" w:themeColor="text1"/>
                <w:lang w:val="en-US" w:eastAsia="zh-CN"/>
              </w:rPr>
            </w:pPr>
          </w:p>
        </w:tc>
      </w:tr>
      <w:tr w:rsidR="001A681A" w:rsidRPr="00571777" w14:paraId="61ADFE34" w14:textId="77777777" w:rsidTr="005A4003">
        <w:tc>
          <w:tcPr>
            <w:tcW w:w="1233" w:type="dxa"/>
          </w:tcPr>
          <w:p w14:paraId="6FE45C14" w14:textId="1D9FCB7D" w:rsidR="001A681A" w:rsidRPr="001233A8"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A51E85D" w14:textId="65EE85D8" w:rsidR="001A681A"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Issue 5-1</w:t>
            </w:r>
          </w:p>
          <w:p w14:paraId="26AD4E9F" w14:textId="2B1B91F9" w:rsidR="00791ACB" w:rsidRPr="001233A8" w:rsidRDefault="00963914"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A14D01" w:rsidRPr="00571777" w14:paraId="73DB0F15" w14:textId="77777777" w:rsidTr="005A4003">
        <w:tc>
          <w:tcPr>
            <w:tcW w:w="1233" w:type="dxa"/>
          </w:tcPr>
          <w:p w14:paraId="6AFE05ED" w14:textId="0E2EBF4B"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326D4ACE" w14:textId="77777777" w:rsidR="00A14D01" w:rsidRDefault="00A14D01" w:rsidP="00A14D01">
            <w:pPr>
              <w:spacing w:after="120"/>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E364AA9" w14:textId="0F461948"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 xml:space="preserve">Option 1. </w:t>
            </w:r>
            <w:r>
              <w:rPr>
                <w:rFonts w:eastAsia="Malgun Gothic" w:hint="eastAsia"/>
                <w:color w:val="000000" w:themeColor="text1"/>
                <w:lang w:val="en-US" w:eastAsia="ko-KR"/>
              </w:rPr>
              <w:t xml:space="preserve">RAN4 has been </w:t>
            </w:r>
            <w:r>
              <w:rPr>
                <w:rFonts w:eastAsia="Malgun Gothic"/>
                <w:color w:val="000000" w:themeColor="text1"/>
                <w:lang w:val="en-US" w:eastAsia="ko-KR"/>
              </w:rPr>
              <w:t>discussing</w:t>
            </w:r>
            <w:r>
              <w:rPr>
                <w:rFonts w:eastAsia="Malgun Gothic" w:hint="eastAsia"/>
                <w:color w:val="000000" w:themeColor="text1"/>
                <w:lang w:val="en-US" w:eastAsia="ko-KR"/>
              </w:rPr>
              <w:t xml:space="preserve"> </w:t>
            </w:r>
            <w:r>
              <w:rPr>
                <w:rFonts w:eastAsia="Malgun Gothic"/>
                <w:color w:val="000000" w:themeColor="text1"/>
                <w:lang w:val="en-US" w:eastAsia="ko-KR"/>
              </w:rPr>
              <w:t xml:space="preserve">this test cases for a couple of meetings, but there </w:t>
            </w:r>
            <w:proofErr w:type="gramStart"/>
            <w:r>
              <w:rPr>
                <w:rFonts w:eastAsia="Malgun Gothic"/>
                <w:color w:val="000000" w:themeColor="text1"/>
                <w:lang w:val="en-US" w:eastAsia="ko-KR"/>
              </w:rPr>
              <w:t>have</w:t>
            </w:r>
            <w:proofErr w:type="gramEnd"/>
            <w:r>
              <w:rPr>
                <w:rFonts w:eastAsia="Malgun Gothic"/>
                <w:color w:val="000000" w:themeColor="text1"/>
                <w:lang w:val="en-US" w:eastAsia="ko-KR"/>
              </w:rPr>
              <w:t xml:space="preserve"> no further progress. </w:t>
            </w:r>
            <w:proofErr w:type="gramStart"/>
            <w:r>
              <w:rPr>
                <w:rFonts w:eastAsia="Malgun Gothic"/>
                <w:color w:val="000000" w:themeColor="text1"/>
                <w:lang w:val="en-US" w:eastAsia="ko-KR"/>
              </w:rPr>
              <w:t>So</w:t>
            </w:r>
            <w:proofErr w:type="gramEnd"/>
            <w:r>
              <w:rPr>
                <w:rFonts w:eastAsia="Malgun Gothic"/>
                <w:color w:val="000000" w:themeColor="text1"/>
                <w:lang w:val="en-US" w:eastAsia="ko-KR"/>
              </w:rPr>
              <w:t xml:space="preserve"> we suggest to postpone this issue in future release.</w:t>
            </w:r>
          </w:p>
        </w:tc>
      </w:tr>
      <w:tr w:rsidR="0004458F" w:rsidRPr="00571777" w14:paraId="2223A833" w14:textId="77777777" w:rsidTr="005A4003">
        <w:tc>
          <w:tcPr>
            <w:tcW w:w="1233" w:type="dxa"/>
          </w:tcPr>
          <w:p w14:paraId="79A08E93" w14:textId="4CF862A0" w:rsidR="0004458F" w:rsidRDefault="0004458F" w:rsidP="0004458F">
            <w:pPr>
              <w:spacing w:after="120"/>
              <w:rPr>
                <w:rFonts w:eastAsia="Malgun Gothic"/>
                <w:color w:val="000000" w:themeColor="text1"/>
                <w:lang w:val="en-US" w:eastAsia="ko-KR"/>
              </w:rPr>
            </w:pPr>
            <w:r>
              <w:rPr>
                <w:rFonts w:eastAsia="Malgun Gothic"/>
                <w:color w:val="000000" w:themeColor="text1"/>
                <w:lang w:val="en-US" w:eastAsia="ko-KR"/>
              </w:rPr>
              <w:t>MTK</w:t>
            </w:r>
          </w:p>
        </w:tc>
        <w:tc>
          <w:tcPr>
            <w:tcW w:w="8398" w:type="dxa"/>
          </w:tcPr>
          <w:p w14:paraId="29B5C9FD" w14:textId="77777777" w:rsidR="0004458F" w:rsidRDefault="0004458F" w:rsidP="0004458F">
            <w:pPr>
              <w:spacing w:after="120"/>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1F8A9284" w14:textId="1AC5A3FD" w:rsidR="0004458F" w:rsidRPr="009B3142" w:rsidRDefault="0004458F" w:rsidP="0004458F">
            <w:pPr>
              <w:spacing w:after="120"/>
              <w:rPr>
                <w:b/>
                <w:u w:val="single"/>
                <w:lang w:eastAsia="ko-KR"/>
              </w:rPr>
            </w:pPr>
            <w:r>
              <w:rPr>
                <w:rFonts w:eastAsia="Malgun Gothic"/>
                <w:color w:val="000000" w:themeColor="text1"/>
                <w:lang w:val="en-US" w:eastAsia="ko-KR"/>
              </w:rPr>
              <w:t>Support Option 1.</w:t>
            </w:r>
          </w:p>
        </w:tc>
      </w:tr>
      <w:tr w:rsidR="00FB572F" w:rsidRPr="00571777" w14:paraId="471900C3" w14:textId="77777777" w:rsidTr="005A4003">
        <w:tc>
          <w:tcPr>
            <w:tcW w:w="1233" w:type="dxa"/>
          </w:tcPr>
          <w:p w14:paraId="08CC4DD4" w14:textId="05E86365" w:rsidR="00FB572F" w:rsidRDefault="00FB572F" w:rsidP="0004458F">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0DA2A006" w14:textId="77777777" w:rsidR="00FB572F" w:rsidRDefault="00FB572F" w:rsidP="00FB572F">
            <w:pPr>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0D283DA" w14:textId="259ABF23" w:rsidR="00FB572F" w:rsidRPr="00166AB3" w:rsidRDefault="00166AB3" w:rsidP="0004458F">
            <w:pPr>
              <w:spacing w:after="120"/>
              <w:rPr>
                <w:bCs/>
                <w:lang w:eastAsia="ko-KR"/>
              </w:rPr>
            </w:pPr>
            <w:r w:rsidRPr="00166AB3">
              <w:rPr>
                <w:bCs/>
                <w:lang w:eastAsia="ko-KR"/>
              </w:rPr>
              <w:t xml:space="preserve">Support Option 2. </w:t>
            </w:r>
            <w:r>
              <w:rPr>
                <w:bCs/>
                <w:lang w:eastAsia="ko-KR"/>
              </w:rPr>
              <w:t xml:space="preserve">In Rel-16 we don’t have any requirements </w:t>
            </w:r>
            <w:r w:rsidR="00D100E0">
              <w:rPr>
                <w:bCs/>
                <w:lang w:eastAsia="ko-KR"/>
              </w:rPr>
              <w:t>for</w:t>
            </w:r>
            <w:r w:rsidR="003D350A">
              <w:rPr>
                <w:bCs/>
                <w:lang w:eastAsia="ko-KR"/>
              </w:rPr>
              <w:t xml:space="preserve"> scenarios with</w:t>
            </w:r>
            <w:r w:rsidR="00D100E0">
              <w:rPr>
                <w:bCs/>
                <w:lang w:eastAsia="ko-KR"/>
              </w:rPr>
              <w:t xml:space="preserve"> concurrent operation. This</w:t>
            </w:r>
            <w:r w:rsidR="00113967">
              <w:rPr>
                <w:bCs/>
                <w:lang w:eastAsia="ko-KR"/>
              </w:rPr>
              <w:t xml:space="preserve"> test is one of important </w:t>
            </w:r>
            <w:r w:rsidR="00341065">
              <w:rPr>
                <w:bCs/>
                <w:lang w:eastAsia="ko-KR"/>
              </w:rPr>
              <w:t>requirements for th</w:t>
            </w:r>
            <w:r w:rsidR="003D350A">
              <w:rPr>
                <w:bCs/>
                <w:lang w:eastAsia="ko-KR"/>
              </w:rPr>
              <w:t>e</w:t>
            </w:r>
            <w:r w:rsidR="00341065">
              <w:rPr>
                <w:bCs/>
                <w:lang w:eastAsia="ko-KR"/>
              </w:rPr>
              <w:t>s</w:t>
            </w:r>
            <w:r w:rsidR="003D350A">
              <w:rPr>
                <w:bCs/>
                <w:lang w:eastAsia="ko-KR"/>
              </w:rPr>
              <w:t>e</w:t>
            </w:r>
            <w:r w:rsidR="00341065">
              <w:rPr>
                <w:bCs/>
                <w:lang w:eastAsia="ko-KR"/>
              </w:rPr>
              <w:t xml:space="preserve"> scenario</w:t>
            </w:r>
            <w:r w:rsidR="003D350A">
              <w:rPr>
                <w:bCs/>
                <w:lang w:eastAsia="ko-KR"/>
              </w:rPr>
              <w:t>s</w:t>
            </w:r>
            <w:r w:rsidR="00341065">
              <w:rPr>
                <w:bCs/>
                <w:lang w:eastAsia="ko-KR"/>
              </w:rPr>
              <w:t xml:space="preserve">. If it is fine for all companies not to cover scenarios with concurrent operation in Rel-16 then we can compromise to </w:t>
            </w:r>
            <w:r w:rsidR="00B57A87">
              <w:rPr>
                <w:bCs/>
                <w:lang w:eastAsia="ko-KR"/>
              </w:rPr>
              <w:t>come back with this topic in the next release.</w:t>
            </w:r>
          </w:p>
        </w:tc>
      </w:tr>
      <w:tr w:rsidR="00584BCE" w:rsidRPr="00571777" w14:paraId="0E057913" w14:textId="77777777" w:rsidTr="005A4003">
        <w:tc>
          <w:tcPr>
            <w:tcW w:w="1233" w:type="dxa"/>
          </w:tcPr>
          <w:p w14:paraId="37E04F50" w14:textId="0302808F" w:rsidR="00584BCE" w:rsidRPr="005A71F0" w:rsidRDefault="00584BCE" w:rsidP="0004458F">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46972D21" w14:textId="77777777" w:rsidR="00584BCE" w:rsidRDefault="00584BCE" w:rsidP="00584BCE">
            <w:pPr>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334F8DF3" w14:textId="63897963" w:rsidR="00584BCE" w:rsidRPr="005A71F0" w:rsidRDefault="00584BCE" w:rsidP="00584BCE">
            <w:pPr>
              <w:rPr>
                <w:rFonts w:eastAsiaTheme="minorEastAsia"/>
                <w:lang w:eastAsia="zh-CN"/>
              </w:rPr>
            </w:pPr>
            <w:r>
              <w:rPr>
                <w:rFonts w:eastAsiaTheme="minorEastAsia" w:hint="eastAsia"/>
                <w:bCs/>
                <w:lang w:eastAsia="zh-CN"/>
              </w:rPr>
              <w:t>Prefer o</w:t>
            </w:r>
            <w:r w:rsidRPr="00166AB3">
              <w:rPr>
                <w:bCs/>
                <w:lang w:eastAsia="ko-KR"/>
              </w:rPr>
              <w:t xml:space="preserve">ption 2. </w:t>
            </w:r>
            <w:r>
              <w:rPr>
                <w:rFonts w:eastAsiaTheme="minorEastAsia" w:hint="eastAsia"/>
                <w:bCs/>
                <w:lang w:eastAsia="zh-CN"/>
              </w:rPr>
              <w:t xml:space="preserve">In Rel-16, </w:t>
            </w:r>
            <w:r>
              <w:rPr>
                <w:rFonts w:eastAsiaTheme="minorEastAsia" w:hint="eastAsia"/>
                <w:lang w:eastAsia="zh-CN"/>
              </w:rPr>
              <w:t>c</w:t>
            </w:r>
            <w:r>
              <w:rPr>
                <w:rFonts w:hint="eastAsia"/>
              </w:rPr>
              <w:t xml:space="preserve">on-current operation is considered as one of primary scenarios for NR V2X. Multiple concurrent band combinations were </w:t>
            </w:r>
            <w:r>
              <w:rPr>
                <w:rFonts w:eastAsiaTheme="minorEastAsia" w:hint="eastAsia"/>
                <w:lang w:eastAsia="zh-CN"/>
              </w:rPr>
              <w:t xml:space="preserve">also </w:t>
            </w:r>
            <w:r>
              <w:rPr>
                <w:rFonts w:hint="eastAsia"/>
              </w:rPr>
              <w:t>introduced in Rel-16.</w:t>
            </w:r>
            <w:r>
              <w:rPr>
                <w:rFonts w:eastAsiaTheme="minorEastAsia" w:hint="eastAsia"/>
                <w:lang w:eastAsia="zh-CN"/>
              </w:rPr>
              <w:t xml:space="preserve"> Considering the majority companies have concern on workload, it is acceptable to us that </w:t>
            </w:r>
            <w:r>
              <w:rPr>
                <w:rFonts w:hint="eastAsia"/>
              </w:rPr>
              <w:t xml:space="preserve">SDR test </w:t>
            </w:r>
            <w:r>
              <w:rPr>
                <w:rFonts w:eastAsiaTheme="minorEastAsia" w:hint="eastAsia"/>
                <w:lang w:eastAsia="zh-CN"/>
              </w:rPr>
              <w:t>will</w:t>
            </w:r>
            <w:r>
              <w:rPr>
                <w:rFonts w:hint="eastAsia"/>
              </w:rPr>
              <w:t xml:space="preserve"> be introduced </w:t>
            </w:r>
            <w:r>
              <w:rPr>
                <w:rFonts w:eastAsiaTheme="minorEastAsia" w:hint="eastAsia"/>
                <w:lang w:eastAsia="zh-CN"/>
              </w:rPr>
              <w:t>in future release</w:t>
            </w:r>
            <w:r>
              <w:rPr>
                <w:rFonts w:hint="eastAsia"/>
              </w:rPr>
              <w:t xml:space="preserve">. </w:t>
            </w:r>
          </w:p>
        </w:tc>
      </w:tr>
    </w:tbl>
    <w:p w14:paraId="35DE82BA" w14:textId="77777777" w:rsidR="001A681A" w:rsidRPr="001233A8" w:rsidRDefault="001A681A" w:rsidP="001A681A">
      <w:pPr>
        <w:rPr>
          <w:color w:val="000000" w:themeColor="text1"/>
          <w:lang w:val="en-US" w:eastAsia="zh-CN"/>
        </w:rPr>
      </w:pPr>
    </w:p>
    <w:p w14:paraId="3449FB34" w14:textId="2E928793" w:rsidR="001A681A" w:rsidRDefault="001A681A" w:rsidP="001A681A">
      <w:pPr>
        <w:pStyle w:val="Heading3"/>
        <w:rPr>
          <w:sz w:val="24"/>
          <w:szCs w:val="16"/>
        </w:rPr>
      </w:pPr>
      <w:r w:rsidRPr="00805BE8">
        <w:rPr>
          <w:sz w:val="24"/>
          <w:szCs w:val="16"/>
        </w:rPr>
        <w:t>CRs comments collection</w:t>
      </w:r>
    </w:p>
    <w:p w14:paraId="4667D05E" w14:textId="3AFABD62" w:rsidR="008908BC" w:rsidRPr="008908BC" w:rsidRDefault="008908BC" w:rsidP="008908BC">
      <w:pPr>
        <w:rPr>
          <w:lang w:val="sv-SE" w:eastAsia="zh-CN"/>
        </w:rPr>
      </w:pPr>
      <w:r>
        <w:rPr>
          <w:lang w:val="sv-SE" w:eastAsia="zh-CN"/>
        </w:rPr>
        <w:t>N/A</w:t>
      </w:r>
    </w:p>
    <w:p w14:paraId="4CC733AB" w14:textId="77777777" w:rsidR="001A681A" w:rsidRPr="001233A8" w:rsidRDefault="001A681A" w:rsidP="001A681A">
      <w:pPr>
        <w:rPr>
          <w:color w:val="000000" w:themeColor="text1"/>
          <w:lang w:val="en-US" w:eastAsia="zh-CN"/>
        </w:rPr>
      </w:pPr>
    </w:p>
    <w:p w14:paraId="1116072F" w14:textId="77777777" w:rsidR="001A681A" w:rsidRPr="00035C50" w:rsidRDefault="001A681A" w:rsidP="001A681A">
      <w:pPr>
        <w:pStyle w:val="Heading2"/>
      </w:pPr>
      <w:r w:rsidRPr="00035C50">
        <w:t>Summary</w:t>
      </w:r>
      <w:r w:rsidRPr="00035C50">
        <w:rPr>
          <w:rFonts w:hint="eastAsia"/>
        </w:rPr>
        <w:t xml:space="preserve"> for 1st round </w:t>
      </w:r>
    </w:p>
    <w:p w14:paraId="151E444F"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1A681A" w:rsidRPr="00CD75D2" w14:paraId="40DB713C" w14:textId="77777777" w:rsidTr="005A4003">
        <w:tc>
          <w:tcPr>
            <w:tcW w:w="5000" w:type="pct"/>
          </w:tcPr>
          <w:p w14:paraId="452F40F3" w14:textId="77777777" w:rsidR="001A681A" w:rsidRPr="00CD75D2" w:rsidRDefault="001A681A"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1A681A" w:rsidRPr="00CD75D2" w14:paraId="6DCB31FB" w14:textId="77777777" w:rsidTr="005A4003">
        <w:tc>
          <w:tcPr>
            <w:tcW w:w="5000" w:type="pct"/>
          </w:tcPr>
          <w:p w14:paraId="30A7D04A" w14:textId="77777777" w:rsidR="001A681A" w:rsidRPr="00790861" w:rsidRDefault="00216477" w:rsidP="005A4003">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GTW agreements</w:t>
            </w:r>
          </w:p>
          <w:p w14:paraId="0F43994A" w14:textId="77777777" w:rsidR="00F8336E" w:rsidRPr="00790861" w:rsidRDefault="00F8336E" w:rsidP="00F8336E">
            <w:pPr>
              <w:pStyle w:val="ListParagraph"/>
              <w:numPr>
                <w:ilvl w:val="0"/>
                <w:numId w:val="25"/>
              </w:numPr>
              <w:spacing w:after="120"/>
              <w:ind w:firstLineChars="0"/>
              <w:rPr>
                <w:rFonts w:eastAsia="Yu Mincho"/>
                <w:highlight w:val="green"/>
              </w:rPr>
            </w:pPr>
            <w:r w:rsidRPr="00790861">
              <w:rPr>
                <w:rFonts w:eastAsia="Yu Mincho"/>
                <w:highlight w:val="green"/>
              </w:rPr>
              <w:t xml:space="preserve">Not define the SDR test cases with active </w:t>
            </w:r>
            <w:proofErr w:type="spellStart"/>
            <w:r w:rsidRPr="00790861">
              <w:rPr>
                <w:rFonts w:eastAsia="Yu Mincho"/>
                <w:highlight w:val="green"/>
              </w:rPr>
              <w:t>sidelink</w:t>
            </w:r>
            <w:proofErr w:type="spellEnd"/>
            <w:r w:rsidRPr="00790861">
              <w:rPr>
                <w:rFonts w:eastAsia="Yu Mincho"/>
                <w:highlight w:val="green"/>
              </w:rPr>
              <w:t xml:space="preserve"> in Rel-16 V2X WI.</w:t>
            </w:r>
          </w:p>
          <w:p w14:paraId="2F5C74B7" w14:textId="02444231" w:rsidR="00F8336E" w:rsidRPr="00790861" w:rsidRDefault="00F8336E" w:rsidP="00F8336E">
            <w:pPr>
              <w:pStyle w:val="ListParagraph"/>
              <w:numPr>
                <w:ilvl w:val="0"/>
                <w:numId w:val="25"/>
              </w:numPr>
              <w:spacing w:after="120"/>
              <w:ind w:firstLineChars="0"/>
              <w:rPr>
                <w:rFonts w:eastAsia="Yu Mincho"/>
                <w:highlight w:val="green"/>
              </w:rPr>
            </w:pPr>
            <w:r w:rsidRPr="00790861">
              <w:rPr>
                <w:rFonts w:eastAsia="Yu Mincho"/>
                <w:highlight w:val="green"/>
              </w:rPr>
              <w:t xml:space="preserve">RAN4 also realize with such agreements, the co-current operation has not </w:t>
            </w:r>
            <w:proofErr w:type="gramStart"/>
            <w:r w:rsidRPr="00790861">
              <w:rPr>
                <w:rFonts w:eastAsia="Yu Mincho"/>
                <w:highlight w:val="green"/>
              </w:rPr>
              <w:t>be</w:t>
            </w:r>
            <w:proofErr w:type="gramEnd"/>
            <w:r w:rsidRPr="00790861">
              <w:rPr>
                <w:rFonts w:eastAsia="Yu Mincho"/>
                <w:highlight w:val="green"/>
              </w:rPr>
              <w:t xml:space="preserve"> verified by Rel-16 RAN4 demodulation requirements. RAN4 can further discuss and define corresponding test cases if needed in Rel-17 timeframe i.e. Rel-17 side-link enhancement WI.</w:t>
            </w:r>
          </w:p>
          <w:p w14:paraId="3D93E529" w14:textId="06C78E39" w:rsidR="00216477" w:rsidRPr="00F8336E" w:rsidRDefault="00216477" w:rsidP="005A4003">
            <w:pPr>
              <w:rPr>
                <w:rFonts w:eastAsiaTheme="minorEastAsia"/>
                <w:b/>
                <w:bCs/>
                <w:color w:val="000000" w:themeColor="text1"/>
                <w:u w:val="single"/>
                <w:lang w:eastAsia="zh-CN"/>
              </w:rPr>
            </w:pPr>
          </w:p>
        </w:tc>
      </w:tr>
    </w:tbl>
    <w:p w14:paraId="27494D17" w14:textId="77777777" w:rsidR="001A681A" w:rsidRPr="00975939" w:rsidRDefault="001A681A" w:rsidP="001A681A">
      <w:pPr>
        <w:rPr>
          <w:i/>
          <w:color w:val="000000" w:themeColor="text1"/>
          <w:lang w:eastAsia="zh-CN"/>
        </w:rPr>
      </w:pPr>
    </w:p>
    <w:p w14:paraId="421F3C34" w14:textId="77777777" w:rsidR="001A681A" w:rsidRPr="001233A8" w:rsidRDefault="001A681A" w:rsidP="001A681A">
      <w:pPr>
        <w:pStyle w:val="Heading3"/>
        <w:rPr>
          <w:sz w:val="24"/>
          <w:szCs w:val="16"/>
        </w:rPr>
      </w:pPr>
      <w:r w:rsidRPr="00805BE8">
        <w:rPr>
          <w:sz w:val="24"/>
          <w:szCs w:val="16"/>
        </w:rPr>
        <w:lastRenderedPageBreak/>
        <w:t>CRs</w:t>
      </w:r>
    </w:p>
    <w:p w14:paraId="6732CFB4" w14:textId="77777777" w:rsidR="008908BC" w:rsidRPr="008908BC" w:rsidRDefault="008908BC" w:rsidP="008908BC">
      <w:pPr>
        <w:rPr>
          <w:lang w:val="sv-SE" w:eastAsia="zh-CN"/>
        </w:rPr>
      </w:pPr>
      <w:r>
        <w:rPr>
          <w:lang w:val="sv-SE" w:eastAsia="zh-CN"/>
        </w:rPr>
        <w:t>N/A</w:t>
      </w:r>
    </w:p>
    <w:p w14:paraId="588239BC" w14:textId="77777777" w:rsidR="001A681A" w:rsidRPr="00975939" w:rsidRDefault="001A681A" w:rsidP="001A681A">
      <w:pPr>
        <w:rPr>
          <w:color w:val="000000" w:themeColor="text1"/>
          <w:lang w:val="en-US" w:eastAsia="zh-CN"/>
        </w:rPr>
      </w:pPr>
    </w:p>
    <w:p w14:paraId="16EDC122" w14:textId="77777777" w:rsidR="001A681A" w:rsidRPr="0001665B" w:rsidRDefault="001A681A" w:rsidP="001A681A">
      <w:pPr>
        <w:pStyle w:val="Heading2"/>
        <w:rPr>
          <w:lang w:val="en-US"/>
        </w:rPr>
      </w:pPr>
      <w:r w:rsidRPr="0001665B">
        <w:rPr>
          <w:lang w:val="en-US"/>
        </w:rPr>
        <w:t>Discussion on 2nd round (if applicable)</w:t>
      </w:r>
    </w:p>
    <w:p w14:paraId="3A16F50B" w14:textId="77777777" w:rsidR="001A681A" w:rsidRPr="0001665B" w:rsidRDefault="001A681A" w:rsidP="001A681A">
      <w:pPr>
        <w:rPr>
          <w:lang w:val="en-US" w:eastAsia="zh-CN"/>
        </w:rPr>
      </w:pPr>
    </w:p>
    <w:p w14:paraId="1DC3699C" w14:textId="77777777" w:rsidR="001A681A" w:rsidRPr="0001665B" w:rsidRDefault="001A681A" w:rsidP="001A681A">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363"/>
      </w:tblGrid>
      <w:tr w:rsidR="001A681A" w:rsidRPr="00004165" w14:paraId="619ED0FF" w14:textId="77777777" w:rsidTr="005A4003">
        <w:tc>
          <w:tcPr>
            <w:tcW w:w="1494" w:type="dxa"/>
          </w:tcPr>
          <w:p w14:paraId="6CB74B81" w14:textId="77777777" w:rsidR="001A681A" w:rsidRPr="00045592" w:rsidRDefault="001A681A" w:rsidP="005A400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ED878CB" w14:textId="77777777" w:rsidR="001A681A" w:rsidRPr="00045592" w:rsidRDefault="001A681A" w:rsidP="005A400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A681A" w14:paraId="5BF21D77" w14:textId="77777777" w:rsidTr="005A4003">
        <w:tc>
          <w:tcPr>
            <w:tcW w:w="1494" w:type="dxa"/>
          </w:tcPr>
          <w:p w14:paraId="24C4AAE5" w14:textId="77777777" w:rsidR="001A681A" w:rsidRPr="003418CB" w:rsidRDefault="001A681A" w:rsidP="005A400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27DCC805" w14:textId="77777777" w:rsidR="001A681A" w:rsidRPr="003418CB" w:rsidRDefault="001A681A" w:rsidP="005A400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A096FE" w14:textId="77777777" w:rsidR="00373A2B" w:rsidRPr="001A681A" w:rsidRDefault="00373A2B" w:rsidP="00805BE8">
      <w:pPr>
        <w:rPr>
          <w:rFonts w:ascii="Arial" w:hAnsi="Arial"/>
          <w:lang w:eastAsia="zh-CN"/>
        </w:rPr>
      </w:pPr>
    </w:p>
    <w:sectPr w:rsidR="00373A2B" w:rsidRPr="001A68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7435F" w14:textId="77777777" w:rsidR="00C041C0" w:rsidRDefault="00C041C0">
      <w:r>
        <w:separator/>
      </w:r>
    </w:p>
  </w:endnote>
  <w:endnote w:type="continuationSeparator" w:id="0">
    <w:p w14:paraId="038882BB" w14:textId="77777777" w:rsidR="00C041C0" w:rsidRDefault="00C041C0">
      <w:r>
        <w:continuationSeparator/>
      </w:r>
    </w:p>
  </w:endnote>
  <w:endnote w:type="continuationNotice" w:id="1">
    <w:p w14:paraId="123AC129" w14:textId="77777777" w:rsidR="00C041C0" w:rsidRDefault="00C04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ZYaoTi">
    <w:altName w:val="方正姚体"/>
    <w:charset w:val="86"/>
    <w:family w:val="auto"/>
    <w:pitch w:val="variable"/>
    <w:sig w:usb0="00000003"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8C5E9" w14:textId="77777777" w:rsidR="00C041C0" w:rsidRDefault="00C041C0">
      <w:r>
        <w:separator/>
      </w:r>
    </w:p>
  </w:footnote>
  <w:footnote w:type="continuationSeparator" w:id="0">
    <w:p w14:paraId="55F47A78" w14:textId="77777777" w:rsidR="00C041C0" w:rsidRDefault="00C041C0">
      <w:r>
        <w:continuationSeparator/>
      </w:r>
    </w:p>
  </w:footnote>
  <w:footnote w:type="continuationNotice" w:id="1">
    <w:p w14:paraId="0D3359A0" w14:textId="77777777" w:rsidR="00C041C0" w:rsidRDefault="00C04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758D2"/>
    <w:multiLevelType w:val="hybridMultilevel"/>
    <w:tmpl w:val="58A2A3CE"/>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25F01AD"/>
    <w:multiLevelType w:val="hybridMultilevel"/>
    <w:tmpl w:val="06E2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208BE"/>
    <w:multiLevelType w:val="hybridMultilevel"/>
    <w:tmpl w:val="A4B2D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20928"/>
    <w:multiLevelType w:val="hybridMultilevel"/>
    <w:tmpl w:val="8B8A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375C4"/>
    <w:multiLevelType w:val="hybridMultilevel"/>
    <w:tmpl w:val="5538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338DD"/>
    <w:multiLevelType w:val="hybridMultilevel"/>
    <w:tmpl w:val="5088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46875"/>
    <w:multiLevelType w:val="hybridMultilevel"/>
    <w:tmpl w:val="5D40D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D4089"/>
    <w:multiLevelType w:val="hybridMultilevel"/>
    <w:tmpl w:val="FD34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C01E8"/>
    <w:multiLevelType w:val="hybridMultilevel"/>
    <w:tmpl w:val="B604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B9E5339"/>
    <w:multiLevelType w:val="hybridMultilevel"/>
    <w:tmpl w:val="A4F8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A30DF"/>
    <w:multiLevelType w:val="hybridMultilevel"/>
    <w:tmpl w:val="EC6A234C"/>
    <w:lvl w:ilvl="0" w:tplc="55B0ACBE">
      <w:numFmt w:val="bullet"/>
      <w:lvlText w:val="-"/>
      <w:lvlJc w:val="left"/>
      <w:pPr>
        <w:ind w:left="760" w:hanging="360"/>
      </w:pPr>
      <w:rPr>
        <w:rFonts w:ascii="Times New Roman" w:eastAsia="Malgun Gothic" w:hAnsi="Times New Roman" w:cs="Times New Roman"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F66DAE"/>
    <w:multiLevelType w:val="hybridMultilevel"/>
    <w:tmpl w:val="1910D3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51946F5D"/>
    <w:multiLevelType w:val="multilevel"/>
    <w:tmpl w:val="0178D60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013EAA"/>
    <w:multiLevelType w:val="hybridMultilevel"/>
    <w:tmpl w:val="9BB87188"/>
    <w:lvl w:ilvl="0" w:tplc="ECF4E0B4">
      <w:start w:val="2019"/>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116967"/>
    <w:multiLevelType w:val="hybridMultilevel"/>
    <w:tmpl w:val="D994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5747A"/>
    <w:multiLevelType w:val="hybridMultilevel"/>
    <w:tmpl w:val="580A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6187C78"/>
    <w:multiLevelType w:val="hybridMultilevel"/>
    <w:tmpl w:val="A22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57584"/>
    <w:multiLevelType w:val="hybridMultilevel"/>
    <w:tmpl w:val="592E9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2"/>
  </w:num>
  <w:num w:numId="2">
    <w:abstractNumId w:val="19"/>
  </w:num>
  <w:num w:numId="3">
    <w:abstractNumId w:val="10"/>
  </w:num>
  <w:num w:numId="4">
    <w:abstractNumId w:val="20"/>
  </w:num>
  <w:num w:numId="5">
    <w:abstractNumId w:val="5"/>
  </w:num>
  <w:num w:numId="6">
    <w:abstractNumId w:val="15"/>
  </w:num>
  <w:num w:numId="7">
    <w:abstractNumId w:val="7"/>
  </w:num>
  <w:num w:numId="8">
    <w:abstractNumId w:val="18"/>
  </w:num>
  <w:num w:numId="9">
    <w:abstractNumId w:val="23"/>
  </w:num>
  <w:num w:numId="10">
    <w:abstractNumId w:val="10"/>
  </w:num>
  <w:num w:numId="11">
    <w:abstractNumId w:val="13"/>
  </w:num>
  <w:num w:numId="12">
    <w:abstractNumId w:val="8"/>
  </w:num>
  <w:num w:numId="13">
    <w:abstractNumId w:val="16"/>
  </w:num>
  <w:num w:numId="14">
    <w:abstractNumId w:val="12"/>
  </w:num>
  <w:num w:numId="15">
    <w:abstractNumId w:val="1"/>
  </w:num>
  <w:num w:numId="16">
    <w:abstractNumId w:val="0"/>
  </w:num>
  <w:num w:numId="17">
    <w:abstractNumId w:val="9"/>
  </w:num>
  <w:num w:numId="18">
    <w:abstractNumId w:val="21"/>
  </w:num>
  <w:num w:numId="19">
    <w:abstractNumId w:val="6"/>
  </w:num>
  <w:num w:numId="20">
    <w:abstractNumId w:val="2"/>
  </w:num>
  <w:num w:numId="21">
    <w:abstractNumId w:val="3"/>
  </w:num>
  <w:num w:numId="22">
    <w:abstractNumId w:val="4"/>
  </w:num>
  <w:num w:numId="23">
    <w:abstractNumId w:val="14"/>
  </w:num>
  <w:num w:numId="24">
    <w:abstractNumId w:val="11"/>
  </w:num>
  <w:num w:numId="2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47CA"/>
    <w:rsid w:val="0001665B"/>
    <w:rsid w:val="00021AFB"/>
    <w:rsid w:val="0002338E"/>
    <w:rsid w:val="00026ACC"/>
    <w:rsid w:val="000279BE"/>
    <w:rsid w:val="0003098D"/>
    <w:rsid w:val="0003171D"/>
    <w:rsid w:val="00031C1D"/>
    <w:rsid w:val="00031DA5"/>
    <w:rsid w:val="000342F1"/>
    <w:rsid w:val="00035C50"/>
    <w:rsid w:val="000378D8"/>
    <w:rsid w:val="000428EE"/>
    <w:rsid w:val="0004458F"/>
    <w:rsid w:val="000457A1"/>
    <w:rsid w:val="000461CC"/>
    <w:rsid w:val="00046C1A"/>
    <w:rsid w:val="00050001"/>
    <w:rsid w:val="00052041"/>
    <w:rsid w:val="0005326A"/>
    <w:rsid w:val="00053F98"/>
    <w:rsid w:val="00054415"/>
    <w:rsid w:val="00054C3E"/>
    <w:rsid w:val="00060EA7"/>
    <w:rsid w:val="0006266D"/>
    <w:rsid w:val="00064FE7"/>
    <w:rsid w:val="00065506"/>
    <w:rsid w:val="00065569"/>
    <w:rsid w:val="0007382E"/>
    <w:rsid w:val="000766E1"/>
    <w:rsid w:val="00077778"/>
    <w:rsid w:val="00077BD0"/>
    <w:rsid w:val="00077FF6"/>
    <w:rsid w:val="00080D82"/>
    <w:rsid w:val="00081692"/>
    <w:rsid w:val="00081B5D"/>
    <w:rsid w:val="00082C46"/>
    <w:rsid w:val="00083585"/>
    <w:rsid w:val="00085A0E"/>
    <w:rsid w:val="00086128"/>
    <w:rsid w:val="00087548"/>
    <w:rsid w:val="00087CB3"/>
    <w:rsid w:val="00091983"/>
    <w:rsid w:val="00093E7E"/>
    <w:rsid w:val="000957F9"/>
    <w:rsid w:val="00097684"/>
    <w:rsid w:val="000979F9"/>
    <w:rsid w:val="000A07F3"/>
    <w:rsid w:val="000A1830"/>
    <w:rsid w:val="000A2D6A"/>
    <w:rsid w:val="000A4121"/>
    <w:rsid w:val="000A4AA3"/>
    <w:rsid w:val="000A550E"/>
    <w:rsid w:val="000B1A55"/>
    <w:rsid w:val="000B20BB"/>
    <w:rsid w:val="000B2EF6"/>
    <w:rsid w:val="000B2FA6"/>
    <w:rsid w:val="000B3A80"/>
    <w:rsid w:val="000B4AA0"/>
    <w:rsid w:val="000B7BA1"/>
    <w:rsid w:val="000C067B"/>
    <w:rsid w:val="000C0FA8"/>
    <w:rsid w:val="000C2553"/>
    <w:rsid w:val="000C27E0"/>
    <w:rsid w:val="000C3724"/>
    <w:rsid w:val="000C38C3"/>
    <w:rsid w:val="000C4895"/>
    <w:rsid w:val="000C4D61"/>
    <w:rsid w:val="000C5706"/>
    <w:rsid w:val="000C68C6"/>
    <w:rsid w:val="000C6B9A"/>
    <w:rsid w:val="000D09FD"/>
    <w:rsid w:val="000D24F5"/>
    <w:rsid w:val="000D44FB"/>
    <w:rsid w:val="000D574B"/>
    <w:rsid w:val="000D6CFC"/>
    <w:rsid w:val="000E537B"/>
    <w:rsid w:val="000E57D0"/>
    <w:rsid w:val="000E626C"/>
    <w:rsid w:val="000E69F3"/>
    <w:rsid w:val="000E7006"/>
    <w:rsid w:val="000E73B3"/>
    <w:rsid w:val="000E7858"/>
    <w:rsid w:val="000F0C95"/>
    <w:rsid w:val="000F3B3F"/>
    <w:rsid w:val="00102DCF"/>
    <w:rsid w:val="00103B1E"/>
    <w:rsid w:val="00107927"/>
    <w:rsid w:val="00107E5C"/>
    <w:rsid w:val="00110E26"/>
    <w:rsid w:val="00111321"/>
    <w:rsid w:val="001123EC"/>
    <w:rsid w:val="00113967"/>
    <w:rsid w:val="0011712C"/>
    <w:rsid w:val="00117574"/>
    <w:rsid w:val="00117BD6"/>
    <w:rsid w:val="001206C2"/>
    <w:rsid w:val="00120B50"/>
    <w:rsid w:val="00120CAA"/>
    <w:rsid w:val="00121978"/>
    <w:rsid w:val="0012328E"/>
    <w:rsid w:val="001233A8"/>
    <w:rsid w:val="00123422"/>
    <w:rsid w:val="0012396C"/>
    <w:rsid w:val="00124B6A"/>
    <w:rsid w:val="00135AC5"/>
    <w:rsid w:val="00136CF9"/>
    <w:rsid w:val="00136D4C"/>
    <w:rsid w:val="0013742C"/>
    <w:rsid w:val="00142BB9"/>
    <w:rsid w:val="001447A3"/>
    <w:rsid w:val="00144F96"/>
    <w:rsid w:val="00151EAC"/>
    <w:rsid w:val="00152315"/>
    <w:rsid w:val="00153083"/>
    <w:rsid w:val="00153528"/>
    <w:rsid w:val="0015400E"/>
    <w:rsid w:val="00154E68"/>
    <w:rsid w:val="00156495"/>
    <w:rsid w:val="00157784"/>
    <w:rsid w:val="0016006D"/>
    <w:rsid w:val="00161A9A"/>
    <w:rsid w:val="00162548"/>
    <w:rsid w:val="00162D93"/>
    <w:rsid w:val="001633F5"/>
    <w:rsid w:val="001638EA"/>
    <w:rsid w:val="00165A20"/>
    <w:rsid w:val="00165E5D"/>
    <w:rsid w:val="001662A3"/>
    <w:rsid w:val="00166AB3"/>
    <w:rsid w:val="00167683"/>
    <w:rsid w:val="0016799A"/>
    <w:rsid w:val="00172183"/>
    <w:rsid w:val="001751AB"/>
    <w:rsid w:val="001751F9"/>
    <w:rsid w:val="00175413"/>
    <w:rsid w:val="00175A3F"/>
    <w:rsid w:val="001763A0"/>
    <w:rsid w:val="00180E09"/>
    <w:rsid w:val="00181A02"/>
    <w:rsid w:val="00182EB5"/>
    <w:rsid w:val="001833DF"/>
    <w:rsid w:val="00183D4C"/>
    <w:rsid w:val="00183F6D"/>
    <w:rsid w:val="0018670E"/>
    <w:rsid w:val="00187D5F"/>
    <w:rsid w:val="0019219A"/>
    <w:rsid w:val="00195077"/>
    <w:rsid w:val="001952CF"/>
    <w:rsid w:val="001A033F"/>
    <w:rsid w:val="001A08AA"/>
    <w:rsid w:val="001A34F6"/>
    <w:rsid w:val="001A4405"/>
    <w:rsid w:val="001A59CB"/>
    <w:rsid w:val="001A681A"/>
    <w:rsid w:val="001B286C"/>
    <w:rsid w:val="001B33D6"/>
    <w:rsid w:val="001B40A7"/>
    <w:rsid w:val="001C088B"/>
    <w:rsid w:val="001C1409"/>
    <w:rsid w:val="001C2AE6"/>
    <w:rsid w:val="001C4A89"/>
    <w:rsid w:val="001C6177"/>
    <w:rsid w:val="001C7F38"/>
    <w:rsid w:val="001D0363"/>
    <w:rsid w:val="001D1561"/>
    <w:rsid w:val="001D3CC2"/>
    <w:rsid w:val="001D5651"/>
    <w:rsid w:val="001D7D94"/>
    <w:rsid w:val="001E3689"/>
    <w:rsid w:val="001E41DF"/>
    <w:rsid w:val="001E4218"/>
    <w:rsid w:val="001E57E6"/>
    <w:rsid w:val="001F05CB"/>
    <w:rsid w:val="001F0B20"/>
    <w:rsid w:val="00200A62"/>
    <w:rsid w:val="002015CF"/>
    <w:rsid w:val="002034B3"/>
    <w:rsid w:val="00203740"/>
    <w:rsid w:val="00207FB7"/>
    <w:rsid w:val="00212F3C"/>
    <w:rsid w:val="002138EA"/>
    <w:rsid w:val="00213D3D"/>
    <w:rsid w:val="00213F84"/>
    <w:rsid w:val="00214FBD"/>
    <w:rsid w:val="00216477"/>
    <w:rsid w:val="0021695F"/>
    <w:rsid w:val="00220C75"/>
    <w:rsid w:val="00222897"/>
    <w:rsid w:val="00222B0C"/>
    <w:rsid w:val="00222E83"/>
    <w:rsid w:val="00235394"/>
    <w:rsid w:val="00235577"/>
    <w:rsid w:val="002371D9"/>
    <w:rsid w:val="00241EF1"/>
    <w:rsid w:val="002435CA"/>
    <w:rsid w:val="0024469F"/>
    <w:rsid w:val="002473B2"/>
    <w:rsid w:val="0024741E"/>
    <w:rsid w:val="00252DB8"/>
    <w:rsid w:val="002537BC"/>
    <w:rsid w:val="00255C58"/>
    <w:rsid w:val="00260EC7"/>
    <w:rsid w:val="00261539"/>
    <w:rsid w:val="0026179F"/>
    <w:rsid w:val="002666AE"/>
    <w:rsid w:val="0027003C"/>
    <w:rsid w:val="0027012D"/>
    <w:rsid w:val="00271EF9"/>
    <w:rsid w:val="002732E4"/>
    <w:rsid w:val="00274E1A"/>
    <w:rsid w:val="002775B1"/>
    <w:rsid w:val="002775B9"/>
    <w:rsid w:val="00280B3C"/>
    <w:rsid w:val="002811C4"/>
    <w:rsid w:val="00282213"/>
    <w:rsid w:val="00284016"/>
    <w:rsid w:val="002858BF"/>
    <w:rsid w:val="002866FF"/>
    <w:rsid w:val="00292460"/>
    <w:rsid w:val="002926BC"/>
    <w:rsid w:val="002939AF"/>
    <w:rsid w:val="00294491"/>
    <w:rsid w:val="00294BDE"/>
    <w:rsid w:val="002A0CED"/>
    <w:rsid w:val="002A2C27"/>
    <w:rsid w:val="002A4537"/>
    <w:rsid w:val="002A4CD0"/>
    <w:rsid w:val="002A6F8A"/>
    <w:rsid w:val="002A7DA6"/>
    <w:rsid w:val="002B11CF"/>
    <w:rsid w:val="002B37D1"/>
    <w:rsid w:val="002B448E"/>
    <w:rsid w:val="002B516C"/>
    <w:rsid w:val="002B5295"/>
    <w:rsid w:val="002B5E1D"/>
    <w:rsid w:val="002B60C1"/>
    <w:rsid w:val="002B7C01"/>
    <w:rsid w:val="002C4568"/>
    <w:rsid w:val="002C4B52"/>
    <w:rsid w:val="002C6138"/>
    <w:rsid w:val="002D03E5"/>
    <w:rsid w:val="002D36EB"/>
    <w:rsid w:val="002D6BDF"/>
    <w:rsid w:val="002D6F0F"/>
    <w:rsid w:val="002D78E9"/>
    <w:rsid w:val="002E0C67"/>
    <w:rsid w:val="002E2CE9"/>
    <w:rsid w:val="002E3BF7"/>
    <w:rsid w:val="002E3DAF"/>
    <w:rsid w:val="002E403E"/>
    <w:rsid w:val="002E685F"/>
    <w:rsid w:val="002F158C"/>
    <w:rsid w:val="002F33BC"/>
    <w:rsid w:val="002F4093"/>
    <w:rsid w:val="002F49C8"/>
    <w:rsid w:val="002F5636"/>
    <w:rsid w:val="002F6DC7"/>
    <w:rsid w:val="003022A5"/>
    <w:rsid w:val="0030255C"/>
    <w:rsid w:val="00302758"/>
    <w:rsid w:val="003029B3"/>
    <w:rsid w:val="003047BF"/>
    <w:rsid w:val="00305F3E"/>
    <w:rsid w:val="003075B9"/>
    <w:rsid w:val="00307E51"/>
    <w:rsid w:val="00311363"/>
    <w:rsid w:val="00315867"/>
    <w:rsid w:val="00323AC9"/>
    <w:rsid w:val="00324176"/>
    <w:rsid w:val="00325E48"/>
    <w:rsid w:val="003260D7"/>
    <w:rsid w:val="00336697"/>
    <w:rsid w:val="00336F1E"/>
    <w:rsid w:val="00341065"/>
    <w:rsid w:val="003416FC"/>
    <w:rsid w:val="003418CB"/>
    <w:rsid w:val="00343D05"/>
    <w:rsid w:val="0034488C"/>
    <w:rsid w:val="00345B69"/>
    <w:rsid w:val="003541D2"/>
    <w:rsid w:val="00355873"/>
    <w:rsid w:val="003563EB"/>
    <w:rsid w:val="0035660F"/>
    <w:rsid w:val="00356C32"/>
    <w:rsid w:val="003628B9"/>
    <w:rsid w:val="00362D8F"/>
    <w:rsid w:val="00363131"/>
    <w:rsid w:val="00363825"/>
    <w:rsid w:val="00365AC6"/>
    <w:rsid w:val="00367724"/>
    <w:rsid w:val="00367A5E"/>
    <w:rsid w:val="003705D9"/>
    <w:rsid w:val="003722E7"/>
    <w:rsid w:val="00373A2B"/>
    <w:rsid w:val="003770F6"/>
    <w:rsid w:val="003826AB"/>
    <w:rsid w:val="00383E37"/>
    <w:rsid w:val="00386A43"/>
    <w:rsid w:val="00393042"/>
    <w:rsid w:val="00394685"/>
    <w:rsid w:val="00394AD5"/>
    <w:rsid w:val="0039642D"/>
    <w:rsid w:val="003A135F"/>
    <w:rsid w:val="003A14C4"/>
    <w:rsid w:val="003A2E40"/>
    <w:rsid w:val="003A6DE4"/>
    <w:rsid w:val="003B0158"/>
    <w:rsid w:val="003B1F90"/>
    <w:rsid w:val="003B40B6"/>
    <w:rsid w:val="003B4F87"/>
    <w:rsid w:val="003B56DB"/>
    <w:rsid w:val="003B755E"/>
    <w:rsid w:val="003C228E"/>
    <w:rsid w:val="003C51E7"/>
    <w:rsid w:val="003C6893"/>
    <w:rsid w:val="003C6BA5"/>
    <w:rsid w:val="003C6DE2"/>
    <w:rsid w:val="003D03BC"/>
    <w:rsid w:val="003D1EFD"/>
    <w:rsid w:val="003D2469"/>
    <w:rsid w:val="003D2580"/>
    <w:rsid w:val="003D28BF"/>
    <w:rsid w:val="003D350A"/>
    <w:rsid w:val="003D4215"/>
    <w:rsid w:val="003D4A32"/>
    <w:rsid w:val="003D4C47"/>
    <w:rsid w:val="003D4DE5"/>
    <w:rsid w:val="003D7719"/>
    <w:rsid w:val="003E0F3D"/>
    <w:rsid w:val="003E1991"/>
    <w:rsid w:val="003E312A"/>
    <w:rsid w:val="003E36CB"/>
    <w:rsid w:val="003E40EE"/>
    <w:rsid w:val="003E78AB"/>
    <w:rsid w:val="003F1C1B"/>
    <w:rsid w:val="003F3EDB"/>
    <w:rsid w:val="00401144"/>
    <w:rsid w:val="004015C0"/>
    <w:rsid w:val="0040174A"/>
    <w:rsid w:val="00401F68"/>
    <w:rsid w:val="004027CB"/>
    <w:rsid w:val="00404831"/>
    <w:rsid w:val="004056AC"/>
    <w:rsid w:val="00405AB1"/>
    <w:rsid w:val="00407661"/>
    <w:rsid w:val="00410314"/>
    <w:rsid w:val="00411609"/>
    <w:rsid w:val="00412063"/>
    <w:rsid w:val="00412EB1"/>
    <w:rsid w:val="00413BF4"/>
    <w:rsid w:val="00413DDE"/>
    <w:rsid w:val="00414118"/>
    <w:rsid w:val="004144E8"/>
    <w:rsid w:val="00416084"/>
    <w:rsid w:val="0041628A"/>
    <w:rsid w:val="00424F8C"/>
    <w:rsid w:val="00425615"/>
    <w:rsid w:val="004271BA"/>
    <w:rsid w:val="00427F3A"/>
    <w:rsid w:val="00430497"/>
    <w:rsid w:val="004312C7"/>
    <w:rsid w:val="00433632"/>
    <w:rsid w:val="00434DC1"/>
    <w:rsid w:val="004350F4"/>
    <w:rsid w:val="00435559"/>
    <w:rsid w:val="00437649"/>
    <w:rsid w:val="004376E0"/>
    <w:rsid w:val="004412A0"/>
    <w:rsid w:val="00444097"/>
    <w:rsid w:val="00445283"/>
    <w:rsid w:val="0044684C"/>
    <w:rsid w:val="00450F27"/>
    <w:rsid w:val="004510E5"/>
    <w:rsid w:val="00453755"/>
    <w:rsid w:val="00455224"/>
    <w:rsid w:val="00456180"/>
    <w:rsid w:val="00456A75"/>
    <w:rsid w:val="00460223"/>
    <w:rsid w:val="00461E39"/>
    <w:rsid w:val="00462D3A"/>
    <w:rsid w:val="00463521"/>
    <w:rsid w:val="004638BF"/>
    <w:rsid w:val="00463D06"/>
    <w:rsid w:val="00471125"/>
    <w:rsid w:val="0047437A"/>
    <w:rsid w:val="00480395"/>
    <w:rsid w:val="00480E42"/>
    <w:rsid w:val="00482C27"/>
    <w:rsid w:val="0048420B"/>
    <w:rsid w:val="00484C5D"/>
    <w:rsid w:val="0048543E"/>
    <w:rsid w:val="004868C1"/>
    <w:rsid w:val="0048750F"/>
    <w:rsid w:val="00491009"/>
    <w:rsid w:val="0049141C"/>
    <w:rsid w:val="00493E79"/>
    <w:rsid w:val="004A1B6F"/>
    <w:rsid w:val="004A495F"/>
    <w:rsid w:val="004A7544"/>
    <w:rsid w:val="004B038C"/>
    <w:rsid w:val="004B6B0F"/>
    <w:rsid w:val="004B6F71"/>
    <w:rsid w:val="004C0E24"/>
    <w:rsid w:val="004C2C07"/>
    <w:rsid w:val="004C46E0"/>
    <w:rsid w:val="004C5DC0"/>
    <w:rsid w:val="004C7DC8"/>
    <w:rsid w:val="004D44E2"/>
    <w:rsid w:val="004D6AA6"/>
    <w:rsid w:val="004D71D8"/>
    <w:rsid w:val="004D7A5E"/>
    <w:rsid w:val="004E1B0C"/>
    <w:rsid w:val="004E2659"/>
    <w:rsid w:val="004E39EE"/>
    <w:rsid w:val="004E475C"/>
    <w:rsid w:val="004E56E0"/>
    <w:rsid w:val="004E6C47"/>
    <w:rsid w:val="004E70B0"/>
    <w:rsid w:val="004E7329"/>
    <w:rsid w:val="004E7EC1"/>
    <w:rsid w:val="004F29C1"/>
    <w:rsid w:val="004F2CB0"/>
    <w:rsid w:val="00500805"/>
    <w:rsid w:val="005017F7"/>
    <w:rsid w:val="00501FA7"/>
    <w:rsid w:val="005034DC"/>
    <w:rsid w:val="00505BFA"/>
    <w:rsid w:val="005071B4"/>
    <w:rsid w:val="00507323"/>
    <w:rsid w:val="00507687"/>
    <w:rsid w:val="005117A9"/>
    <w:rsid w:val="00511F57"/>
    <w:rsid w:val="00515669"/>
    <w:rsid w:val="00515CBE"/>
    <w:rsid w:val="00515E2B"/>
    <w:rsid w:val="00517445"/>
    <w:rsid w:val="005204FC"/>
    <w:rsid w:val="00522A7E"/>
    <w:rsid w:val="00522E56"/>
    <w:rsid w:val="00522F20"/>
    <w:rsid w:val="00523313"/>
    <w:rsid w:val="005265FA"/>
    <w:rsid w:val="005308DB"/>
    <w:rsid w:val="00530A2E"/>
    <w:rsid w:val="00530FBE"/>
    <w:rsid w:val="005339DB"/>
    <w:rsid w:val="00534C89"/>
    <w:rsid w:val="0053518E"/>
    <w:rsid w:val="00535874"/>
    <w:rsid w:val="005364FD"/>
    <w:rsid w:val="00541573"/>
    <w:rsid w:val="00541C02"/>
    <w:rsid w:val="0054348A"/>
    <w:rsid w:val="00552865"/>
    <w:rsid w:val="00552A38"/>
    <w:rsid w:val="00554EEE"/>
    <w:rsid w:val="00556F12"/>
    <w:rsid w:val="00562E95"/>
    <w:rsid w:val="005634B3"/>
    <w:rsid w:val="00564B96"/>
    <w:rsid w:val="00570213"/>
    <w:rsid w:val="00571777"/>
    <w:rsid w:val="00571FEB"/>
    <w:rsid w:val="00575EB9"/>
    <w:rsid w:val="00580FF5"/>
    <w:rsid w:val="00581BA0"/>
    <w:rsid w:val="005833B3"/>
    <w:rsid w:val="00584BCE"/>
    <w:rsid w:val="0058519C"/>
    <w:rsid w:val="0059149A"/>
    <w:rsid w:val="0059182B"/>
    <w:rsid w:val="00594DD3"/>
    <w:rsid w:val="005956EE"/>
    <w:rsid w:val="005A083E"/>
    <w:rsid w:val="005A0BE1"/>
    <w:rsid w:val="005A155A"/>
    <w:rsid w:val="005A3609"/>
    <w:rsid w:val="005A4003"/>
    <w:rsid w:val="005A412E"/>
    <w:rsid w:val="005A4B21"/>
    <w:rsid w:val="005A71F0"/>
    <w:rsid w:val="005B0671"/>
    <w:rsid w:val="005B3203"/>
    <w:rsid w:val="005B3D80"/>
    <w:rsid w:val="005B4478"/>
    <w:rsid w:val="005B4802"/>
    <w:rsid w:val="005B54D8"/>
    <w:rsid w:val="005C014C"/>
    <w:rsid w:val="005C04AF"/>
    <w:rsid w:val="005C1EA6"/>
    <w:rsid w:val="005C2F5D"/>
    <w:rsid w:val="005C4676"/>
    <w:rsid w:val="005D0B99"/>
    <w:rsid w:val="005D1060"/>
    <w:rsid w:val="005D308E"/>
    <w:rsid w:val="005D383D"/>
    <w:rsid w:val="005D3A48"/>
    <w:rsid w:val="005D6530"/>
    <w:rsid w:val="005D6623"/>
    <w:rsid w:val="005D7AF8"/>
    <w:rsid w:val="005D7BAF"/>
    <w:rsid w:val="005E159E"/>
    <w:rsid w:val="005E3537"/>
    <w:rsid w:val="005E366A"/>
    <w:rsid w:val="005E6332"/>
    <w:rsid w:val="005F0C0E"/>
    <w:rsid w:val="005F2145"/>
    <w:rsid w:val="005F2643"/>
    <w:rsid w:val="006016E1"/>
    <w:rsid w:val="00602D27"/>
    <w:rsid w:val="00612006"/>
    <w:rsid w:val="006144A1"/>
    <w:rsid w:val="00614E0D"/>
    <w:rsid w:val="00615EBB"/>
    <w:rsid w:val="00616096"/>
    <w:rsid w:val="006160A2"/>
    <w:rsid w:val="006178C5"/>
    <w:rsid w:val="00621EF2"/>
    <w:rsid w:val="006276B6"/>
    <w:rsid w:val="006302AA"/>
    <w:rsid w:val="00630317"/>
    <w:rsid w:val="006363BD"/>
    <w:rsid w:val="0063640C"/>
    <w:rsid w:val="00640396"/>
    <w:rsid w:val="006412DC"/>
    <w:rsid w:val="00642BC6"/>
    <w:rsid w:val="00644790"/>
    <w:rsid w:val="0064781D"/>
    <w:rsid w:val="006501AF"/>
    <w:rsid w:val="0065024A"/>
    <w:rsid w:val="00650DDE"/>
    <w:rsid w:val="006532E4"/>
    <w:rsid w:val="00653C7F"/>
    <w:rsid w:val="0065505B"/>
    <w:rsid w:val="00655B02"/>
    <w:rsid w:val="0066451D"/>
    <w:rsid w:val="006670AC"/>
    <w:rsid w:val="00670D73"/>
    <w:rsid w:val="00671862"/>
    <w:rsid w:val="00671D0F"/>
    <w:rsid w:val="00672307"/>
    <w:rsid w:val="0067488D"/>
    <w:rsid w:val="00674DAD"/>
    <w:rsid w:val="00675450"/>
    <w:rsid w:val="00675CBE"/>
    <w:rsid w:val="006808C6"/>
    <w:rsid w:val="00680F20"/>
    <w:rsid w:val="00682668"/>
    <w:rsid w:val="006848AD"/>
    <w:rsid w:val="00684BE9"/>
    <w:rsid w:val="0068504C"/>
    <w:rsid w:val="00692A68"/>
    <w:rsid w:val="006956C6"/>
    <w:rsid w:val="00695D85"/>
    <w:rsid w:val="00697470"/>
    <w:rsid w:val="006A30A2"/>
    <w:rsid w:val="006A427D"/>
    <w:rsid w:val="006A6D23"/>
    <w:rsid w:val="006A7B3D"/>
    <w:rsid w:val="006B10C2"/>
    <w:rsid w:val="006B25DE"/>
    <w:rsid w:val="006B28A2"/>
    <w:rsid w:val="006B2D5E"/>
    <w:rsid w:val="006B5315"/>
    <w:rsid w:val="006B604B"/>
    <w:rsid w:val="006C0D5C"/>
    <w:rsid w:val="006C1C3B"/>
    <w:rsid w:val="006C4E43"/>
    <w:rsid w:val="006C6167"/>
    <w:rsid w:val="006C643E"/>
    <w:rsid w:val="006D1379"/>
    <w:rsid w:val="006D13E5"/>
    <w:rsid w:val="006D2932"/>
    <w:rsid w:val="006D30EC"/>
    <w:rsid w:val="006D3671"/>
    <w:rsid w:val="006D3CD1"/>
    <w:rsid w:val="006D7775"/>
    <w:rsid w:val="006E0A73"/>
    <w:rsid w:val="006E0B6C"/>
    <w:rsid w:val="006E0FEE"/>
    <w:rsid w:val="006E1263"/>
    <w:rsid w:val="006E345A"/>
    <w:rsid w:val="006E6C11"/>
    <w:rsid w:val="006F7C0C"/>
    <w:rsid w:val="00700109"/>
    <w:rsid w:val="00700755"/>
    <w:rsid w:val="00705D3D"/>
    <w:rsid w:val="0070646B"/>
    <w:rsid w:val="0070718B"/>
    <w:rsid w:val="00707E2D"/>
    <w:rsid w:val="00710953"/>
    <w:rsid w:val="00711E17"/>
    <w:rsid w:val="00712B82"/>
    <w:rsid w:val="00712BF7"/>
    <w:rsid w:val="007130A2"/>
    <w:rsid w:val="00713134"/>
    <w:rsid w:val="007138B5"/>
    <w:rsid w:val="00714E86"/>
    <w:rsid w:val="00715463"/>
    <w:rsid w:val="00715894"/>
    <w:rsid w:val="007219A9"/>
    <w:rsid w:val="00722839"/>
    <w:rsid w:val="00723408"/>
    <w:rsid w:val="00730655"/>
    <w:rsid w:val="00731D77"/>
    <w:rsid w:val="00732360"/>
    <w:rsid w:val="0073390A"/>
    <w:rsid w:val="00734E64"/>
    <w:rsid w:val="00736B37"/>
    <w:rsid w:val="007407F1"/>
    <w:rsid w:val="00740A35"/>
    <w:rsid w:val="00744DAE"/>
    <w:rsid w:val="007466F3"/>
    <w:rsid w:val="00746EFF"/>
    <w:rsid w:val="007520B4"/>
    <w:rsid w:val="007529AC"/>
    <w:rsid w:val="0075318B"/>
    <w:rsid w:val="00754435"/>
    <w:rsid w:val="0075580A"/>
    <w:rsid w:val="00761BC2"/>
    <w:rsid w:val="00763F05"/>
    <w:rsid w:val="007655D5"/>
    <w:rsid w:val="00773389"/>
    <w:rsid w:val="00773A0C"/>
    <w:rsid w:val="00773C0C"/>
    <w:rsid w:val="007748EB"/>
    <w:rsid w:val="00775478"/>
    <w:rsid w:val="007763C1"/>
    <w:rsid w:val="00776AD4"/>
    <w:rsid w:val="00777E82"/>
    <w:rsid w:val="00781183"/>
    <w:rsid w:val="00781359"/>
    <w:rsid w:val="00784021"/>
    <w:rsid w:val="00785AD8"/>
    <w:rsid w:val="00786415"/>
    <w:rsid w:val="00786499"/>
    <w:rsid w:val="00786921"/>
    <w:rsid w:val="00787858"/>
    <w:rsid w:val="00790861"/>
    <w:rsid w:val="00791981"/>
    <w:rsid w:val="00791ACB"/>
    <w:rsid w:val="007934CE"/>
    <w:rsid w:val="00797927"/>
    <w:rsid w:val="007A063A"/>
    <w:rsid w:val="007A0934"/>
    <w:rsid w:val="007A1EAA"/>
    <w:rsid w:val="007A79FD"/>
    <w:rsid w:val="007B0B9D"/>
    <w:rsid w:val="007B5260"/>
    <w:rsid w:val="007B5A43"/>
    <w:rsid w:val="007B5FA3"/>
    <w:rsid w:val="007B709B"/>
    <w:rsid w:val="007C1343"/>
    <w:rsid w:val="007C40B8"/>
    <w:rsid w:val="007C420B"/>
    <w:rsid w:val="007C4722"/>
    <w:rsid w:val="007C4D2D"/>
    <w:rsid w:val="007C5EF1"/>
    <w:rsid w:val="007C658F"/>
    <w:rsid w:val="007C7BF5"/>
    <w:rsid w:val="007D0C52"/>
    <w:rsid w:val="007D17E6"/>
    <w:rsid w:val="007D19B7"/>
    <w:rsid w:val="007D4051"/>
    <w:rsid w:val="007D40D0"/>
    <w:rsid w:val="007D75E5"/>
    <w:rsid w:val="007D773E"/>
    <w:rsid w:val="007E066E"/>
    <w:rsid w:val="007E1356"/>
    <w:rsid w:val="007E20FC"/>
    <w:rsid w:val="007E7062"/>
    <w:rsid w:val="007F0E1E"/>
    <w:rsid w:val="007F29A7"/>
    <w:rsid w:val="007F3ABB"/>
    <w:rsid w:val="007F49E2"/>
    <w:rsid w:val="00802053"/>
    <w:rsid w:val="00805BE8"/>
    <w:rsid w:val="00812AC8"/>
    <w:rsid w:val="008143D7"/>
    <w:rsid w:val="00814CA9"/>
    <w:rsid w:val="00815150"/>
    <w:rsid w:val="00816078"/>
    <w:rsid w:val="008177E3"/>
    <w:rsid w:val="00821723"/>
    <w:rsid w:val="00821BC3"/>
    <w:rsid w:val="00823AA9"/>
    <w:rsid w:val="008255B9"/>
    <w:rsid w:val="00825CD8"/>
    <w:rsid w:val="00827324"/>
    <w:rsid w:val="0083181A"/>
    <w:rsid w:val="00837458"/>
    <w:rsid w:val="00837AAE"/>
    <w:rsid w:val="008429AD"/>
    <w:rsid w:val="008429DB"/>
    <w:rsid w:val="00844F53"/>
    <w:rsid w:val="00845665"/>
    <w:rsid w:val="00846EC9"/>
    <w:rsid w:val="008472B9"/>
    <w:rsid w:val="00847534"/>
    <w:rsid w:val="00850C0D"/>
    <w:rsid w:val="00850C75"/>
    <w:rsid w:val="00850E39"/>
    <w:rsid w:val="008515F0"/>
    <w:rsid w:val="0085477A"/>
    <w:rsid w:val="00855107"/>
    <w:rsid w:val="00855173"/>
    <w:rsid w:val="008557D9"/>
    <w:rsid w:val="00855BF7"/>
    <w:rsid w:val="00856214"/>
    <w:rsid w:val="008565E0"/>
    <w:rsid w:val="00857E6B"/>
    <w:rsid w:val="00862089"/>
    <w:rsid w:val="00862AFA"/>
    <w:rsid w:val="008643C4"/>
    <w:rsid w:val="008650C8"/>
    <w:rsid w:val="00866D5B"/>
    <w:rsid w:val="00866FF5"/>
    <w:rsid w:val="00867D04"/>
    <w:rsid w:val="00867DF0"/>
    <w:rsid w:val="00873E1F"/>
    <w:rsid w:val="00874C16"/>
    <w:rsid w:val="008764DC"/>
    <w:rsid w:val="00886BD1"/>
    <w:rsid w:val="00886D1F"/>
    <w:rsid w:val="008875F5"/>
    <w:rsid w:val="0089054A"/>
    <w:rsid w:val="008908BC"/>
    <w:rsid w:val="008910FE"/>
    <w:rsid w:val="00891EE1"/>
    <w:rsid w:val="00893987"/>
    <w:rsid w:val="008963EF"/>
    <w:rsid w:val="0089674F"/>
    <w:rsid w:val="0089688E"/>
    <w:rsid w:val="008A1FBE"/>
    <w:rsid w:val="008A7041"/>
    <w:rsid w:val="008B3194"/>
    <w:rsid w:val="008B5AE7"/>
    <w:rsid w:val="008B7C69"/>
    <w:rsid w:val="008C400F"/>
    <w:rsid w:val="008C5134"/>
    <w:rsid w:val="008C60E9"/>
    <w:rsid w:val="008C6602"/>
    <w:rsid w:val="008D1B7C"/>
    <w:rsid w:val="008D6657"/>
    <w:rsid w:val="008D6660"/>
    <w:rsid w:val="008E1F60"/>
    <w:rsid w:val="008E307E"/>
    <w:rsid w:val="008E4E4B"/>
    <w:rsid w:val="008E7D3A"/>
    <w:rsid w:val="008F31F0"/>
    <w:rsid w:val="008F4DD1"/>
    <w:rsid w:val="008F5739"/>
    <w:rsid w:val="008F5FE8"/>
    <w:rsid w:val="008F6056"/>
    <w:rsid w:val="008F7208"/>
    <w:rsid w:val="008F79E4"/>
    <w:rsid w:val="00902C07"/>
    <w:rsid w:val="00903492"/>
    <w:rsid w:val="00904831"/>
    <w:rsid w:val="00905804"/>
    <w:rsid w:val="009075DE"/>
    <w:rsid w:val="009101E2"/>
    <w:rsid w:val="009110C6"/>
    <w:rsid w:val="009111EF"/>
    <w:rsid w:val="00913B1B"/>
    <w:rsid w:val="00914E0F"/>
    <w:rsid w:val="00914FBA"/>
    <w:rsid w:val="00915D73"/>
    <w:rsid w:val="00916077"/>
    <w:rsid w:val="009170A2"/>
    <w:rsid w:val="009208A6"/>
    <w:rsid w:val="00924514"/>
    <w:rsid w:val="00926DC5"/>
    <w:rsid w:val="00927316"/>
    <w:rsid w:val="0093276D"/>
    <w:rsid w:val="00933D12"/>
    <w:rsid w:val="0093442F"/>
    <w:rsid w:val="009360CE"/>
    <w:rsid w:val="00937065"/>
    <w:rsid w:val="00940285"/>
    <w:rsid w:val="009415B0"/>
    <w:rsid w:val="009446B6"/>
    <w:rsid w:val="00947E7E"/>
    <w:rsid w:val="00950840"/>
    <w:rsid w:val="00950B2A"/>
    <w:rsid w:val="0095139A"/>
    <w:rsid w:val="00953E16"/>
    <w:rsid w:val="009542AC"/>
    <w:rsid w:val="0095643C"/>
    <w:rsid w:val="00961BB2"/>
    <w:rsid w:val="00962063"/>
    <w:rsid w:val="00962108"/>
    <w:rsid w:val="009638D6"/>
    <w:rsid w:val="00963914"/>
    <w:rsid w:val="00966BDD"/>
    <w:rsid w:val="00972A88"/>
    <w:rsid w:val="0097408E"/>
    <w:rsid w:val="00974BB2"/>
    <w:rsid w:val="00974FA7"/>
    <w:rsid w:val="009756E5"/>
    <w:rsid w:val="00975939"/>
    <w:rsid w:val="00977A8C"/>
    <w:rsid w:val="009818AD"/>
    <w:rsid w:val="00982EE4"/>
    <w:rsid w:val="00983910"/>
    <w:rsid w:val="009841CE"/>
    <w:rsid w:val="00990B32"/>
    <w:rsid w:val="009914F6"/>
    <w:rsid w:val="009932AC"/>
    <w:rsid w:val="00994230"/>
    <w:rsid w:val="00994351"/>
    <w:rsid w:val="00994ABF"/>
    <w:rsid w:val="00996A8F"/>
    <w:rsid w:val="00997AA6"/>
    <w:rsid w:val="009A1DBF"/>
    <w:rsid w:val="009A3562"/>
    <w:rsid w:val="009A602E"/>
    <w:rsid w:val="009A63AE"/>
    <w:rsid w:val="009A68E6"/>
    <w:rsid w:val="009A7598"/>
    <w:rsid w:val="009A78EB"/>
    <w:rsid w:val="009B1DF8"/>
    <w:rsid w:val="009B1F75"/>
    <w:rsid w:val="009B3D20"/>
    <w:rsid w:val="009B5418"/>
    <w:rsid w:val="009C0727"/>
    <w:rsid w:val="009C492F"/>
    <w:rsid w:val="009C63F7"/>
    <w:rsid w:val="009D2678"/>
    <w:rsid w:val="009D2FF2"/>
    <w:rsid w:val="009D3226"/>
    <w:rsid w:val="009D3385"/>
    <w:rsid w:val="009D54EF"/>
    <w:rsid w:val="009D5CAF"/>
    <w:rsid w:val="009D6114"/>
    <w:rsid w:val="009D793C"/>
    <w:rsid w:val="009D7CB5"/>
    <w:rsid w:val="009E16A9"/>
    <w:rsid w:val="009E2E07"/>
    <w:rsid w:val="009E3499"/>
    <w:rsid w:val="009E375F"/>
    <w:rsid w:val="009E39D4"/>
    <w:rsid w:val="009E4134"/>
    <w:rsid w:val="009E5401"/>
    <w:rsid w:val="009E76DC"/>
    <w:rsid w:val="009F03C4"/>
    <w:rsid w:val="00A01B08"/>
    <w:rsid w:val="00A02E9F"/>
    <w:rsid w:val="00A03DD6"/>
    <w:rsid w:val="00A0758F"/>
    <w:rsid w:val="00A14D01"/>
    <w:rsid w:val="00A1570A"/>
    <w:rsid w:val="00A211B4"/>
    <w:rsid w:val="00A24EEE"/>
    <w:rsid w:val="00A26AB6"/>
    <w:rsid w:val="00A33A0D"/>
    <w:rsid w:val="00A33DDF"/>
    <w:rsid w:val="00A34547"/>
    <w:rsid w:val="00A376B7"/>
    <w:rsid w:val="00A41BF5"/>
    <w:rsid w:val="00A4287F"/>
    <w:rsid w:val="00A44778"/>
    <w:rsid w:val="00A45D22"/>
    <w:rsid w:val="00A469E7"/>
    <w:rsid w:val="00A46CE4"/>
    <w:rsid w:val="00A568D4"/>
    <w:rsid w:val="00A604A4"/>
    <w:rsid w:val="00A61B7D"/>
    <w:rsid w:val="00A64F16"/>
    <w:rsid w:val="00A6605B"/>
    <w:rsid w:val="00A66ADC"/>
    <w:rsid w:val="00A7147D"/>
    <w:rsid w:val="00A742F3"/>
    <w:rsid w:val="00A80F7D"/>
    <w:rsid w:val="00A81B15"/>
    <w:rsid w:val="00A81E42"/>
    <w:rsid w:val="00A8203D"/>
    <w:rsid w:val="00A831B8"/>
    <w:rsid w:val="00A837FF"/>
    <w:rsid w:val="00A83AB1"/>
    <w:rsid w:val="00A84DC8"/>
    <w:rsid w:val="00A853F1"/>
    <w:rsid w:val="00A85528"/>
    <w:rsid w:val="00A85DBC"/>
    <w:rsid w:val="00A87FEB"/>
    <w:rsid w:val="00A93F9F"/>
    <w:rsid w:val="00A9420E"/>
    <w:rsid w:val="00A954C3"/>
    <w:rsid w:val="00A95A7B"/>
    <w:rsid w:val="00A97648"/>
    <w:rsid w:val="00AA0DE5"/>
    <w:rsid w:val="00AA1CBB"/>
    <w:rsid w:val="00AA1CFD"/>
    <w:rsid w:val="00AA2239"/>
    <w:rsid w:val="00AA33D2"/>
    <w:rsid w:val="00AA449D"/>
    <w:rsid w:val="00AA5BEC"/>
    <w:rsid w:val="00AB0C57"/>
    <w:rsid w:val="00AB10D6"/>
    <w:rsid w:val="00AB1195"/>
    <w:rsid w:val="00AB1335"/>
    <w:rsid w:val="00AB3B7B"/>
    <w:rsid w:val="00AB4182"/>
    <w:rsid w:val="00AC1975"/>
    <w:rsid w:val="00AC2188"/>
    <w:rsid w:val="00AC27DB"/>
    <w:rsid w:val="00AC5225"/>
    <w:rsid w:val="00AC58EE"/>
    <w:rsid w:val="00AC5FD2"/>
    <w:rsid w:val="00AC6D6B"/>
    <w:rsid w:val="00AD4E25"/>
    <w:rsid w:val="00AD55EE"/>
    <w:rsid w:val="00AD61FC"/>
    <w:rsid w:val="00AD6758"/>
    <w:rsid w:val="00AD7736"/>
    <w:rsid w:val="00AE081F"/>
    <w:rsid w:val="00AE10CE"/>
    <w:rsid w:val="00AE17AC"/>
    <w:rsid w:val="00AE5F45"/>
    <w:rsid w:val="00AE70D4"/>
    <w:rsid w:val="00AE7868"/>
    <w:rsid w:val="00AF0407"/>
    <w:rsid w:val="00AF2261"/>
    <w:rsid w:val="00AF33EC"/>
    <w:rsid w:val="00AF4D8B"/>
    <w:rsid w:val="00B0129D"/>
    <w:rsid w:val="00B0559F"/>
    <w:rsid w:val="00B0586C"/>
    <w:rsid w:val="00B112BC"/>
    <w:rsid w:val="00B11457"/>
    <w:rsid w:val="00B12B26"/>
    <w:rsid w:val="00B1539A"/>
    <w:rsid w:val="00B163F8"/>
    <w:rsid w:val="00B217CC"/>
    <w:rsid w:val="00B2472D"/>
    <w:rsid w:val="00B24CA0"/>
    <w:rsid w:val="00B25417"/>
    <w:rsid w:val="00B2549F"/>
    <w:rsid w:val="00B30192"/>
    <w:rsid w:val="00B349B9"/>
    <w:rsid w:val="00B378F9"/>
    <w:rsid w:val="00B40FFF"/>
    <w:rsid w:val="00B4108D"/>
    <w:rsid w:val="00B43D32"/>
    <w:rsid w:val="00B44CCA"/>
    <w:rsid w:val="00B45048"/>
    <w:rsid w:val="00B45D90"/>
    <w:rsid w:val="00B561E6"/>
    <w:rsid w:val="00B57265"/>
    <w:rsid w:val="00B57A87"/>
    <w:rsid w:val="00B614ED"/>
    <w:rsid w:val="00B61DF3"/>
    <w:rsid w:val="00B61F5E"/>
    <w:rsid w:val="00B633AE"/>
    <w:rsid w:val="00B663EB"/>
    <w:rsid w:val="00B665D2"/>
    <w:rsid w:val="00B6737C"/>
    <w:rsid w:val="00B7214D"/>
    <w:rsid w:val="00B74372"/>
    <w:rsid w:val="00B75525"/>
    <w:rsid w:val="00B758C0"/>
    <w:rsid w:val="00B80283"/>
    <w:rsid w:val="00B8095F"/>
    <w:rsid w:val="00B80B0C"/>
    <w:rsid w:val="00B80B11"/>
    <w:rsid w:val="00B82348"/>
    <w:rsid w:val="00B831AE"/>
    <w:rsid w:val="00B83F42"/>
    <w:rsid w:val="00B8446C"/>
    <w:rsid w:val="00B87725"/>
    <w:rsid w:val="00B92070"/>
    <w:rsid w:val="00B92B47"/>
    <w:rsid w:val="00BA259A"/>
    <w:rsid w:val="00BA259C"/>
    <w:rsid w:val="00BA29D3"/>
    <w:rsid w:val="00BA307F"/>
    <w:rsid w:val="00BA5280"/>
    <w:rsid w:val="00BA5F3A"/>
    <w:rsid w:val="00BB09AB"/>
    <w:rsid w:val="00BB14F1"/>
    <w:rsid w:val="00BB572E"/>
    <w:rsid w:val="00BB74FD"/>
    <w:rsid w:val="00BC06F1"/>
    <w:rsid w:val="00BC1A18"/>
    <w:rsid w:val="00BC5982"/>
    <w:rsid w:val="00BC60BF"/>
    <w:rsid w:val="00BC6DBB"/>
    <w:rsid w:val="00BC76A0"/>
    <w:rsid w:val="00BC7AD4"/>
    <w:rsid w:val="00BD0F0F"/>
    <w:rsid w:val="00BD1C24"/>
    <w:rsid w:val="00BD28BF"/>
    <w:rsid w:val="00BD3BD0"/>
    <w:rsid w:val="00BD6404"/>
    <w:rsid w:val="00BE2886"/>
    <w:rsid w:val="00BE33AE"/>
    <w:rsid w:val="00BE3793"/>
    <w:rsid w:val="00BE4184"/>
    <w:rsid w:val="00BE56DF"/>
    <w:rsid w:val="00BF046F"/>
    <w:rsid w:val="00BF0DF4"/>
    <w:rsid w:val="00BF12BD"/>
    <w:rsid w:val="00BF1A63"/>
    <w:rsid w:val="00BF6D2B"/>
    <w:rsid w:val="00C01D50"/>
    <w:rsid w:val="00C01E10"/>
    <w:rsid w:val="00C040F9"/>
    <w:rsid w:val="00C041C0"/>
    <w:rsid w:val="00C056DC"/>
    <w:rsid w:val="00C05DF9"/>
    <w:rsid w:val="00C05EC4"/>
    <w:rsid w:val="00C10780"/>
    <w:rsid w:val="00C12056"/>
    <w:rsid w:val="00C1329B"/>
    <w:rsid w:val="00C16C0B"/>
    <w:rsid w:val="00C2051B"/>
    <w:rsid w:val="00C20BCA"/>
    <w:rsid w:val="00C24C05"/>
    <w:rsid w:val="00C24D2F"/>
    <w:rsid w:val="00C273EC"/>
    <w:rsid w:val="00C31283"/>
    <w:rsid w:val="00C3147B"/>
    <w:rsid w:val="00C33C48"/>
    <w:rsid w:val="00C340E5"/>
    <w:rsid w:val="00C35AA7"/>
    <w:rsid w:val="00C361C4"/>
    <w:rsid w:val="00C43BA1"/>
    <w:rsid w:val="00C43DAB"/>
    <w:rsid w:val="00C466B9"/>
    <w:rsid w:val="00C47F08"/>
    <w:rsid w:val="00C514A6"/>
    <w:rsid w:val="00C5683B"/>
    <w:rsid w:val="00C5739F"/>
    <w:rsid w:val="00C57CF0"/>
    <w:rsid w:val="00C62098"/>
    <w:rsid w:val="00C64699"/>
    <w:rsid w:val="00C649BD"/>
    <w:rsid w:val="00C64DF1"/>
    <w:rsid w:val="00C65891"/>
    <w:rsid w:val="00C66AC9"/>
    <w:rsid w:val="00C70459"/>
    <w:rsid w:val="00C70DED"/>
    <w:rsid w:val="00C71FF2"/>
    <w:rsid w:val="00C72447"/>
    <w:rsid w:val="00C724D3"/>
    <w:rsid w:val="00C747FE"/>
    <w:rsid w:val="00C74A75"/>
    <w:rsid w:val="00C761A7"/>
    <w:rsid w:val="00C77CCF"/>
    <w:rsid w:val="00C77DD9"/>
    <w:rsid w:val="00C806E6"/>
    <w:rsid w:val="00C812B6"/>
    <w:rsid w:val="00C82825"/>
    <w:rsid w:val="00C83BE6"/>
    <w:rsid w:val="00C85354"/>
    <w:rsid w:val="00C86036"/>
    <w:rsid w:val="00C86ABA"/>
    <w:rsid w:val="00C943F3"/>
    <w:rsid w:val="00C9732C"/>
    <w:rsid w:val="00C97ACF"/>
    <w:rsid w:val="00C97C3A"/>
    <w:rsid w:val="00CA08C6"/>
    <w:rsid w:val="00CA0A77"/>
    <w:rsid w:val="00CA172F"/>
    <w:rsid w:val="00CA2729"/>
    <w:rsid w:val="00CA27CB"/>
    <w:rsid w:val="00CA2DF3"/>
    <w:rsid w:val="00CA3057"/>
    <w:rsid w:val="00CA38CB"/>
    <w:rsid w:val="00CA45F8"/>
    <w:rsid w:val="00CA4F20"/>
    <w:rsid w:val="00CB0305"/>
    <w:rsid w:val="00CB08BD"/>
    <w:rsid w:val="00CB33C7"/>
    <w:rsid w:val="00CB45DA"/>
    <w:rsid w:val="00CB4743"/>
    <w:rsid w:val="00CB6DA7"/>
    <w:rsid w:val="00CB7E4C"/>
    <w:rsid w:val="00CC25B4"/>
    <w:rsid w:val="00CC5F88"/>
    <w:rsid w:val="00CC69C8"/>
    <w:rsid w:val="00CC77A2"/>
    <w:rsid w:val="00CD07C6"/>
    <w:rsid w:val="00CD26E6"/>
    <w:rsid w:val="00CD307E"/>
    <w:rsid w:val="00CD6A1B"/>
    <w:rsid w:val="00CD75D2"/>
    <w:rsid w:val="00CD7BE2"/>
    <w:rsid w:val="00CE00A6"/>
    <w:rsid w:val="00CE031C"/>
    <w:rsid w:val="00CE0A7F"/>
    <w:rsid w:val="00CE1718"/>
    <w:rsid w:val="00CE216C"/>
    <w:rsid w:val="00CE359A"/>
    <w:rsid w:val="00CE4872"/>
    <w:rsid w:val="00CE499E"/>
    <w:rsid w:val="00CE5FDD"/>
    <w:rsid w:val="00CE797C"/>
    <w:rsid w:val="00CF2046"/>
    <w:rsid w:val="00CF4156"/>
    <w:rsid w:val="00CF4ECF"/>
    <w:rsid w:val="00CF637A"/>
    <w:rsid w:val="00CF78C3"/>
    <w:rsid w:val="00D00E7E"/>
    <w:rsid w:val="00D03D00"/>
    <w:rsid w:val="00D05665"/>
    <w:rsid w:val="00D05C30"/>
    <w:rsid w:val="00D100E0"/>
    <w:rsid w:val="00D11359"/>
    <w:rsid w:val="00D159F9"/>
    <w:rsid w:val="00D17620"/>
    <w:rsid w:val="00D206DB"/>
    <w:rsid w:val="00D24C95"/>
    <w:rsid w:val="00D30125"/>
    <w:rsid w:val="00D3188C"/>
    <w:rsid w:val="00D320E5"/>
    <w:rsid w:val="00D35919"/>
    <w:rsid w:val="00D35F9B"/>
    <w:rsid w:val="00D36923"/>
    <w:rsid w:val="00D36B69"/>
    <w:rsid w:val="00D408DD"/>
    <w:rsid w:val="00D44C58"/>
    <w:rsid w:val="00D45D72"/>
    <w:rsid w:val="00D4725E"/>
    <w:rsid w:val="00D50243"/>
    <w:rsid w:val="00D50A49"/>
    <w:rsid w:val="00D50D16"/>
    <w:rsid w:val="00D520E4"/>
    <w:rsid w:val="00D523BB"/>
    <w:rsid w:val="00D52B62"/>
    <w:rsid w:val="00D53A38"/>
    <w:rsid w:val="00D55F39"/>
    <w:rsid w:val="00D575DD"/>
    <w:rsid w:val="00D57DFA"/>
    <w:rsid w:val="00D60390"/>
    <w:rsid w:val="00D60A74"/>
    <w:rsid w:val="00D63C54"/>
    <w:rsid w:val="00D65042"/>
    <w:rsid w:val="00D67FCF"/>
    <w:rsid w:val="00D709CE"/>
    <w:rsid w:val="00D71F73"/>
    <w:rsid w:val="00D72EBD"/>
    <w:rsid w:val="00D75F20"/>
    <w:rsid w:val="00D76376"/>
    <w:rsid w:val="00D80786"/>
    <w:rsid w:val="00D816DD"/>
    <w:rsid w:val="00D81CAB"/>
    <w:rsid w:val="00D8576F"/>
    <w:rsid w:val="00D8677F"/>
    <w:rsid w:val="00D86A38"/>
    <w:rsid w:val="00D900CD"/>
    <w:rsid w:val="00D923AB"/>
    <w:rsid w:val="00D92976"/>
    <w:rsid w:val="00D92DA1"/>
    <w:rsid w:val="00D9441F"/>
    <w:rsid w:val="00D97F0C"/>
    <w:rsid w:val="00DA1189"/>
    <w:rsid w:val="00DA3A86"/>
    <w:rsid w:val="00DA45E4"/>
    <w:rsid w:val="00DA6DC6"/>
    <w:rsid w:val="00DA733B"/>
    <w:rsid w:val="00DB097A"/>
    <w:rsid w:val="00DB5DA7"/>
    <w:rsid w:val="00DB6D17"/>
    <w:rsid w:val="00DC2500"/>
    <w:rsid w:val="00DC6191"/>
    <w:rsid w:val="00DC77DC"/>
    <w:rsid w:val="00DD0453"/>
    <w:rsid w:val="00DD0C2C"/>
    <w:rsid w:val="00DD19DE"/>
    <w:rsid w:val="00DD28BC"/>
    <w:rsid w:val="00DD3197"/>
    <w:rsid w:val="00DD31A9"/>
    <w:rsid w:val="00DD6032"/>
    <w:rsid w:val="00DD6C30"/>
    <w:rsid w:val="00DE22FD"/>
    <w:rsid w:val="00DE31F0"/>
    <w:rsid w:val="00DE33FD"/>
    <w:rsid w:val="00DE3D1C"/>
    <w:rsid w:val="00DE3E79"/>
    <w:rsid w:val="00DE6215"/>
    <w:rsid w:val="00DE756D"/>
    <w:rsid w:val="00DF2BB2"/>
    <w:rsid w:val="00DF5A23"/>
    <w:rsid w:val="00E0010C"/>
    <w:rsid w:val="00E02088"/>
    <w:rsid w:val="00E0227D"/>
    <w:rsid w:val="00E02DBA"/>
    <w:rsid w:val="00E041AB"/>
    <w:rsid w:val="00E04B84"/>
    <w:rsid w:val="00E06466"/>
    <w:rsid w:val="00E06FDA"/>
    <w:rsid w:val="00E103DE"/>
    <w:rsid w:val="00E133C6"/>
    <w:rsid w:val="00E1433A"/>
    <w:rsid w:val="00E14417"/>
    <w:rsid w:val="00E160A5"/>
    <w:rsid w:val="00E1713D"/>
    <w:rsid w:val="00E20A43"/>
    <w:rsid w:val="00E21A5B"/>
    <w:rsid w:val="00E2331F"/>
    <w:rsid w:val="00E23898"/>
    <w:rsid w:val="00E2399A"/>
    <w:rsid w:val="00E27BE0"/>
    <w:rsid w:val="00E27C65"/>
    <w:rsid w:val="00E32A2A"/>
    <w:rsid w:val="00E33CD2"/>
    <w:rsid w:val="00E37410"/>
    <w:rsid w:val="00E40E51"/>
    <w:rsid w:val="00E40E90"/>
    <w:rsid w:val="00E414DD"/>
    <w:rsid w:val="00E42C2A"/>
    <w:rsid w:val="00E45C7E"/>
    <w:rsid w:val="00E46B6C"/>
    <w:rsid w:val="00E531EB"/>
    <w:rsid w:val="00E53AC9"/>
    <w:rsid w:val="00E54874"/>
    <w:rsid w:val="00E54B6F"/>
    <w:rsid w:val="00E55ACA"/>
    <w:rsid w:val="00E56602"/>
    <w:rsid w:val="00E57B74"/>
    <w:rsid w:val="00E63B36"/>
    <w:rsid w:val="00E64849"/>
    <w:rsid w:val="00E65058"/>
    <w:rsid w:val="00E658C7"/>
    <w:rsid w:val="00E65BC6"/>
    <w:rsid w:val="00E661FF"/>
    <w:rsid w:val="00E726EB"/>
    <w:rsid w:val="00E75400"/>
    <w:rsid w:val="00E80B52"/>
    <w:rsid w:val="00E8190C"/>
    <w:rsid w:val="00E824C3"/>
    <w:rsid w:val="00E840B3"/>
    <w:rsid w:val="00E84D10"/>
    <w:rsid w:val="00E8629F"/>
    <w:rsid w:val="00E87126"/>
    <w:rsid w:val="00E91008"/>
    <w:rsid w:val="00E91B98"/>
    <w:rsid w:val="00E92F05"/>
    <w:rsid w:val="00E9374E"/>
    <w:rsid w:val="00E93D12"/>
    <w:rsid w:val="00E946FD"/>
    <w:rsid w:val="00E94F54"/>
    <w:rsid w:val="00E97AD5"/>
    <w:rsid w:val="00EA1111"/>
    <w:rsid w:val="00EA3B4F"/>
    <w:rsid w:val="00EA3C24"/>
    <w:rsid w:val="00EA556D"/>
    <w:rsid w:val="00EA73DF"/>
    <w:rsid w:val="00EB054F"/>
    <w:rsid w:val="00EB475B"/>
    <w:rsid w:val="00EB61AE"/>
    <w:rsid w:val="00EB7825"/>
    <w:rsid w:val="00EC1B75"/>
    <w:rsid w:val="00EC3078"/>
    <w:rsid w:val="00EC322D"/>
    <w:rsid w:val="00EC4EBD"/>
    <w:rsid w:val="00EC69FD"/>
    <w:rsid w:val="00EC70F3"/>
    <w:rsid w:val="00ED383A"/>
    <w:rsid w:val="00ED40D5"/>
    <w:rsid w:val="00ED4951"/>
    <w:rsid w:val="00EE03FC"/>
    <w:rsid w:val="00EE6274"/>
    <w:rsid w:val="00EF03BB"/>
    <w:rsid w:val="00EF1B53"/>
    <w:rsid w:val="00EF1EC5"/>
    <w:rsid w:val="00EF21DA"/>
    <w:rsid w:val="00EF22E3"/>
    <w:rsid w:val="00EF4C88"/>
    <w:rsid w:val="00EF4D54"/>
    <w:rsid w:val="00EF55EB"/>
    <w:rsid w:val="00EF7CB3"/>
    <w:rsid w:val="00F00DCC"/>
    <w:rsid w:val="00F0156F"/>
    <w:rsid w:val="00F01EE1"/>
    <w:rsid w:val="00F05AC8"/>
    <w:rsid w:val="00F07167"/>
    <w:rsid w:val="00F072D8"/>
    <w:rsid w:val="00F07CE0"/>
    <w:rsid w:val="00F10B11"/>
    <w:rsid w:val="00F13D05"/>
    <w:rsid w:val="00F15953"/>
    <w:rsid w:val="00F1679D"/>
    <w:rsid w:val="00F1682C"/>
    <w:rsid w:val="00F17040"/>
    <w:rsid w:val="00F20028"/>
    <w:rsid w:val="00F20B91"/>
    <w:rsid w:val="00F21922"/>
    <w:rsid w:val="00F225D4"/>
    <w:rsid w:val="00F24B8B"/>
    <w:rsid w:val="00F255B4"/>
    <w:rsid w:val="00F258DB"/>
    <w:rsid w:val="00F30D2E"/>
    <w:rsid w:val="00F31A7A"/>
    <w:rsid w:val="00F35516"/>
    <w:rsid w:val="00F35790"/>
    <w:rsid w:val="00F4136D"/>
    <w:rsid w:val="00F41F7B"/>
    <w:rsid w:val="00F4212E"/>
    <w:rsid w:val="00F42C20"/>
    <w:rsid w:val="00F43841"/>
    <w:rsid w:val="00F43E34"/>
    <w:rsid w:val="00F43E6A"/>
    <w:rsid w:val="00F503B4"/>
    <w:rsid w:val="00F5205E"/>
    <w:rsid w:val="00F53053"/>
    <w:rsid w:val="00F5363E"/>
    <w:rsid w:val="00F53FE2"/>
    <w:rsid w:val="00F54FA6"/>
    <w:rsid w:val="00F554D2"/>
    <w:rsid w:val="00F618EF"/>
    <w:rsid w:val="00F65582"/>
    <w:rsid w:val="00F660D6"/>
    <w:rsid w:val="00F661BD"/>
    <w:rsid w:val="00F66E75"/>
    <w:rsid w:val="00F74521"/>
    <w:rsid w:val="00F75695"/>
    <w:rsid w:val="00F77EB0"/>
    <w:rsid w:val="00F81DA6"/>
    <w:rsid w:val="00F830E2"/>
    <w:rsid w:val="00F8336E"/>
    <w:rsid w:val="00F8590B"/>
    <w:rsid w:val="00F87ABF"/>
    <w:rsid w:val="00F87CDD"/>
    <w:rsid w:val="00F91FAB"/>
    <w:rsid w:val="00F933F0"/>
    <w:rsid w:val="00F937A3"/>
    <w:rsid w:val="00F94715"/>
    <w:rsid w:val="00F94995"/>
    <w:rsid w:val="00F96A3D"/>
    <w:rsid w:val="00F97786"/>
    <w:rsid w:val="00FA4718"/>
    <w:rsid w:val="00FA4DF2"/>
    <w:rsid w:val="00FA7F3D"/>
    <w:rsid w:val="00FB128D"/>
    <w:rsid w:val="00FB2724"/>
    <w:rsid w:val="00FB38D8"/>
    <w:rsid w:val="00FB4676"/>
    <w:rsid w:val="00FB572F"/>
    <w:rsid w:val="00FC051F"/>
    <w:rsid w:val="00FC06FF"/>
    <w:rsid w:val="00FC4DED"/>
    <w:rsid w:val="00FC5DF0"/>
    <w:rsid w:val="00FC69B4"/>
    <w:rsid w:val="00FC6E72"/>
    <w:rsid w:val="00FC7969"/>
    <w:rsid w:val="00FD0694"/>
    <w:rsid w:val="00FD25BE"/>
    <w:rsid w:val="00FD2ABC"/>
    <w:rsid w:val="00FD2E70"/>
    <w:rsid w:val="00FD726F"/>
    <w:rsid w:val="00FD7AA7"/>
    <w:rsid w:val="00FE2915"/>
    <w:rsid w:val="00FF1FCB"/>
    <w:rsid w:val="00FF2DF7"/>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8D98BF6-C630-4F17-8260-C48095D7B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02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Text">
    <w:name w:val="3GPP Text"/>
    <w:basedOn w:val="Normal"/>
    <w:link w:val="3GPPTextChar"/>
    <w:qFormat/>
    <w:rsid w:val="0095084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950840"/>
    <w:rPr>
      <w:sz w:val="22"/>
      <w:lang w:val="en-US" w:eastAsia="en-US"/>
    </w:rPr>
  </w:style>
  <w:style w:type="numbering" w:customStyle="1" w:styleId="1">
    <w:name w:val="项目编号1"/>
    <w:basedOn w:val="NoList"/>
    <w:rsid w:val="00821BC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2910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628272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3.xml><?xml version="1.0" encoding="utf-8"?>
<ds:datastoreItem xmlns:ds="http://schemas.openxmlformats.org/officeDocument/2006/customXml" ds:itemID="{2FFDCF13-6787-4365-9908-832EEC3C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FE7039-4748-41DF-8FE4-E3A8B45D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21</Pages>
  <Words>5280</Words>
  <Characters>30101</Characters>
  <Application>Microsoft Office Word</Application>
  <DocSecurity>0</DocSecurity>
  <Lines>250</Lines>
  <Paragraphs>70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35311</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#98e</cp:lastModifiedBy>
  <cp:revision>151</cp:revision>
  <cp:lastPrinted>2019-04-25T01:09:00Z</cp:lastPrinted>
  <dcterms:created xsi:type="dcterms:W3CDTF">2021-01-26T04:49:00Z</dcterms:created>
  <dcterms:modified xsi:type="dcterms:W3CDTF">2021-01-28T17:49:00Z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1611198802</vt:lpwstr>
  </property>
</Properties>
</file>